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A61C0" w14:textId="77777777" w:rsidR="00C7055F" w:rsidRDefault="00DA473F" w:rsidP="003C2C5F">
      <w:pPr>
        <w:spacing w:line="0" w:lineRule="atLeast"/>
        <w:jc w:val="center"/>
        <w:rPr>
          <w:rFonts w:asciiTheme="majorEastAsia" w:eastAsiaTheme="majorEastAsia" w:hAnsiTheme="majorEastAsia" w:cs="Times New Roman"/>
          <w:b/>
          <w:sz w:val="28"/>
          <w:szCs w:val="28"/>
        </w:rPr>
      </w:pPr>
      <w:r w:rsidRPr="00A91E48">
        <w:rPr>
          <w:rFonts w:asciiTheme="majorEastAsia" w:eastAsiaTheme="majorEastAsia" w:hAnsiTheme="majorEastAsia" w:cs="Times New Roman"/>
          <w:b/>
          <w:sz w:val="28"/>
          <w:szCs w:val="28"/>
        </w:rPr>
        <w:t>第</w:t>
      </w:r>
      <w:r w:rsidR="00B61851">
        <w:rPr>
          <w:rFonts w:asciiTheme="majorEastAsia" w:eastAsiaTheme="majorEastAsia" w:hAnsiTheme="majorEastAsia" w:cs="Times New Roman" w:hint="eastAsia"/>
          <w:b/>
          <w:sz w:val="28"/>
          <w:szCs w:val="28"/>
        </w:rPr>
        <w:t>５</w:t>
      </w:r>
      <w:r w:rsidRPr="00A91E48">
        <w:rPr>
          <w:rFonts w:asciiTheme="majorEastAsia" w:eastAsiaTheme="majorEastAsia" w:hAnsiTheme="majorEastAsia" w:cs="Times New Roman"/>
          <w:b/>
          <w:sz w:val="28"/>
          <w:szCs w:val="28"/>
        </w:rPr>
        <w:t>回</w:t>
      </w:r>
      <w:r w:rsidR="00DA14C5" w:rsidRPr="00A91E48">
        <w:rPr>
          <w:rFonts w:asciiTheme="majorEastAsia" w:eastAsiaTheme="majorEastAsia" w:hAnsiTheme="majorEastAsia" w:cs="Times New Roman"/>
          <w:b/>
          <w:sz w:val="28"/>
          <w:szCs w:val="28"/>
        </w:rPr>
        <w:t>日本障がい者バドミントン選手権</w:t>
      </w:r>
    </w:p>
    <w:p w14:paraId="68EFE84D" w14:textId="1191F477" w:rsidR="003C2C5F" w:rsidRPr="00A91E48" w:rsidRDefault="00DA14C5" w:rsidP="003C2C5F">
      <w:pPr>
        <w:spacing w:line="0" w:lineRule="atLeast"/>
        <w:jc w:val="center"/>
        <w:rPr>
          <w:rFonts w:asciiTheme="majorEastAsia" w:eastAsiaTheme="majorEastAsia" w:hAnsiTheme="majorEastAsia" w:cs="Times New Roman"/>
          <w:b/>
          <w:sz w:val="28"/>
          <w:szCs w:val="28"/>
        </w:rPr>
      </w:pPr>
      <w:r w:rsidRPr="00A91E48">
        <w:rPr>
          <w:rFonts w:asciiTheme="majorEastAsia" w:eastAsiaTheme="majorEastAsia" w:hAnsiTheme="majorEastAsia" w:cs="Times New Roman"/>
          <w:b/>
          <w:sz w:val="28"/>
          <w:szCs w:val="28"/>
        </w:rPr>
        <w:t>大</w:t>
      </w:r>
      <w:r w:rsidR="00B476E5">
        <w:rPr>
          <w:rFonts w:asciiTheme="majorEastAsia" w:eastAsiaTheme="majorEastAsia" w:hAnsiTheme="majorEastAsia" w:cs="Times New Roman" w:hint="eastAsia"/>
          <w:b/>
          <w:sz w:val="28"/>
          <w:szCs w:val="28"/>
        </w:rPr>
        <w:t xml:space="preserve">　</w:t>
      </w:r>
      <w:r w:rsidRPr="00A91E48">
        <w:rPr>
          <w:rFonts w:asciiTheme="majorEastAsia" w:eastAsiaTheme="majorEastAsia" w:hAnsiTheme="majorEastAsia" w:cs="Times New Roman"/>
          <w:b/>
          <w:sz w:val="28"/>
          <w:szCs w:val="28"/>
        </w:rPr>
        <w:t>会</w:t>
      </w:r>
      <w:r w:rsidR="00B476E5">
        <w:rPr>
          <w:rFonts w:asciiTheme="majorEastAsia" w:eastAsiaTheme="majorEastAsia" w:hAnsiTheme="majorEastAsia" w:cs="Times New Roman" w:hint="eastAsia"/>
          <w:b/>
          <w:sz w:val="28"/>
          <w:szCs w:val="28"/>
        </w:rPr>
        <w:t xml:space="preserve">　</w:t>
      </w:r>
      <w:r w:rsidRPr="00A91E48">
        <w:rPr>
          <w:rFonts w:asciiTheme="majorEastAsia" w:eastAsiaTheme="majorEastAsia" w:hAnsiTheme="majorEastAsia" w:cs="Times New Roman"/>
          <w:b/>
          <w:sz w:val="28"/>
          <w:szCs w:val="28"/>
        </w:rPr>
        <w:t>要</w:t>
      </w:r>
      <w:r w:rsidR="00B476E5">
        <w:rPr>
          <w:rFonts w:asciiTheme="majorEastAsia" w:eastAsiaTheme="majorEastAsia" w:hAnsiTheme="majorEastAsia" w:cs="Times New Roman" w:hint="eastAsia"/>
          <w:b/>
          <w:sz w:val="28"/>
          <w:szCs w:val="28"/>
        </w:rPr>
        <w:t xml:space="preserve">　</w:t>
      </w:r>
      <w:r w:rsidRPr="00A91E48">
        <w:rPr>
          <w:rFonts w:asciiTheme="majorEastAsia" w:eastAsiaTheme="majorEastAsia" w:hAnsiTheme="majorEastAsia" w:cs="Times New Roman"/>
          <w:b/>
          <w:sz w:val="28"/>
          <w:szCs w:val="28"/>
        </w:rPr>
        <w:t>項</w:t>
      </w:r>
    </w:p>
    <w:p w14:paraId="783A890A" w14:textId="77777777" w:rsidR="003C2C5F" w:rsidRPr="00F276B3" w:rsidRDefault="003C2C5F" w:rsidP="003C2C5F">
      <w:pPr>
        <w:spacing w:line="0" w:lineRule="atLeast"/>
        <w:jc w:val="center"/>
        <w:rPr>
          <w:rFonts w:asciiTheme="majorEastAsia" w:eastAsiaTheme="majorEastAsia" w:hAnsiTheme="majorEastAsia" w:cs="Times New Roman"/>
          <w:b/>
          <w:sz w:val="22"/>
        </w:rPr>
      </w:pPr>
    </w:p>
    <w:p w14:paraId="25A336F2" w14:textId="31681EB2" w:rsidR="00605150" w:rsidRPr="00870E3B" w:rsidRDefault="00605150" w:rsidP="0091424B">
      <w:pPr>
        <w:spacing w:after="60" w:line="0" w:lineRule="atLeast"/>
        <w:ind w:firstLine="840"/>
        <w:rPr>
          <w:rFonts w:asciiTheme="majorEastAsia" w:eastAsiaTheme="majorEastAsia" w:hAnsiTheme="majorEastAsia" w:cs="Times New Roman"/>
          <w:sz w:val="22"/>
        </w:rPr>
      </w:pPr>
      <w:r w:rsidRPr="00870E3B">
        <w:rPr>
          <w:rFonts w:asciiTheme="majorEastAsia" w:eastAsiaTheme="majorEastAsia" w:hAnsiTheme="majorEastAsia" w:cs="Times New Roman" w:hint="eastAsia"/>
          <w:b/>
          <w:sz w:val="22"/>
        </w:rPr>
        <w:t>１．日　　時</w:t>
      </w:r>
      <w:r w:rsidRPr="00870E3B">
        <w:rPr>
          <w:rFonts w:asciiTheme="majorEastAsia" w:eastAsiaTheme="majorEastAsia" w:hAnsiTheme="majorEastAsia" w:cs="Times New Roman"/>
          <w:b/>
          <w:sz w:val="22"/>
        </w:rPr>
        <w:tab/>
      </w:r>
      <w:r w:rsidR="00C7055F">
        <w:rPr>
          <w:rFonts w:asciiTheme="majorEastAsia" w:eastAsiaTheme="majorEastAsia" w:hAnsiTheme="majorEastAsia" w:cs="Times New Roman" w:hint="eastAsia"/>
          <w:sz w:val="22"/>
        </w:rPr>
        <w:t>2</w:t>
      </w:r>
      <w:r w:rsidR="00C7055F">
        <w:rPr>
          <w:rFonts w:asciiTheme="majorEastAsia" w:eastAsiaTheme="majorEastAsia" w:hAnsiTheme="majorEastAsia" w:cs="Times New Roman"/>
          <w:sz w:val="22"/>
        </w:rPr>
        <w:t>019</w:t>
      </w:r>
      <w:r w:rsidR="00C7055F">
        <w:rPr>
          <w:rFonts w:asciiTheme="majorEastAsia" w:eastAsiaTheme="majorEastAsia" w:hAnsiTheme="majorEastAsia" w:cs="Times New Roman" w:hint="eastAsia"/>
          <w:sz w:val="22"/>
        </w:rPr>
        <w:t>年</w:t>
      </w:r>
      <w:r w:rsidRPr="00870E3B">
        <w:rPr>
          <w:rFonts w:asciiTheme="majorEastAsia" w:eastAsiaTheme="majorEastAsia" w:hAnsiTheme="majorEastAsia" w:cs="Times New Roman" w:hint="eastAsia"/>
          <w:sz w:val="22"/>
        </w:rPr>
        <w:t>12月1</w:t>
      </w:r>
      <w:r w:rsidR="00C7055F">
        <w:rPr>
          <w:rFonts w:asciiTheme="majorEastAsia" w:eastAsiaTheme="majorEastAsia" w:hAnsiTheme="majorEastAsia" w:cs="Times New Roman" w:hint="eastAsia"/>
          <w:sz w:val="22"/>
        </w:rPr>
        <w:t>3</w:t>
      </w:r>
      <w:r w:rsidRPr="00870E3B">
        <w:rPr>
          <w:rFonts w:asciiTheme="majorEastAsia" w:eastAsiaTheme="majorEastAsia" w:hAnsiTheme="majorEastAsia" w:cs="Times New Roman" w:hint="eastAsia"/>
          <w:sz w:val="22"/>
        </w:rPr>
        <w:t>日（金）～</w:t>
      </w:r>
      <w:r w:rsidR="00C7055F">
        <w:rPr>
          <w:rFonts w:asciiTheme="majorEastAsia" w:eastAsiaTheme="majorEastAsia" w:hAnsiTheme="majorEastAsia" w:cs="Times New Roman" w:hint="eastAsia"/>
          <w:sz w:val="22"/>
        </w:rPr>
        <w:t>2</w:t>
      </w:r>
      <w:r w:rsidR="00C7055F">
        <w:rPr>
          <w:rFonts w:asciiTheme="majorEastAsia" w:eastAsiaTheme="majorEastAsia" w:hAnsiTheme="majorEastAsia" w:cs="Times New Roman"/>
          <w:sz w:val="22"/>
        </w:rPr>
        <w:t>019</w:t>
      </w:r>
      <w:r w:rsidR="00C7055F">
        <w:rPr>
          <w:rFonts w:asciiTheme="majorEastAsia" w:eastAsiaTheme="majorEastAsia" w:hAnsiTheme="majorEastAsia" w:cs="Times New Roman" w:hint="eastAsia"/>
          <w:sz w:val="22"/>
        </w:rPr>
        <w:t>年</w:t>
      </w:r>
      <w:r w:rsidRPr="00870E3B">
        <w:rPr>
          <w:rFonts w:asciiTheme="majorEastAsia" w:eastAsiaTheme="majorEastAsia" w:hAnsiTheme="majorEastAsia" w:cs="Times New Roman" w:hint="eastAsia"/>
          <w:sz w:val="22"/>
        </w:rPr>
        <w:t>12月1</w:t>
      </w:r>
      <w:r w:rsidR="00C7055F">
        <w:rPr>
          <w:rFonts w:asciiTheme="majorEastAsia" w:eastAsiaTheme="majorEastAsia" w:hAnsiTheme="majorEastAsia" w:cs="Times New Roman" w:hint="eastAsia"/>
          <w:sz w:val="22"/>
        </w:rPr>
        <w:t>5</w:t>
      </w:r>
      <w:r w:rsidRPr="00870E3B">
        <w:rPr>
          <w:rFonts w:asciiTheme="majorEastAsia" w:eastAsiaTheme="majorEastAsia" w:hAnsiTheme="majorEastAsia" w:cs="Times New Roman" w:hint="eastAsia"/>
          <w:sz w:val="22"/>
        </w:rPr>
        <w:t>日（日）</w:t>
      </w:r>
    </w:p>
    <w:p w14:paraId="37DD311C" w14:textId="4F7A0FED" w:rsidR="00B61434" w:rsidRPr="00870E3B" w:rsidRDefault="00605150" w:rsidP="0091424B">
      <w:pPr>
        <w:spacing w:after="60" w:line="0" w:lineRule="atLeast"/>
        <w:ind w:firstLine="840"/>
        <w:rPr>
          <w:rFonts w:asciiTheme="majorEastAsia" w:eastAsiaTheme="majorEastAsia" w:hAnsiTheme="majorEastAsia" w:cs="Times New Roman"/>
          <w:sz w:val="22"/>
        </w:rPr>
      </w:pPr>
      <w:r w:rsidRPr="00870E3B">
        <w:rPr>
          <w:rFonts w:asciiTheme="majorEastAsia" w:eastAsiaTheme="majorEastAsia" w:hAnsiTheme="majorEastAsia" w:cs="Times New Roman" w:hint="eastAsia"/>
          <w:b/>
          <w:sz w:val="22"/>
        </w:rPr>
        <w:t>２．会　　場</w:t>
      </w:r>
      <w:r w:rsidRPr="00870E3B">
        <w:rPr>
          <w:rFonts w:asciiTheme="majorEastAsia" w:eastAsiaTheme="majorEastAsia" w:hAnsiTheme="majorEastAsia" w:cs="Times New Roman"/>
          <w:b/>
          <w:sz w:val="22"/>
        </w:rPr>
        <w:tab/>
      </w:r>
      <w:r w:rsidR="00C7055F">
        <w:rPr>
          <w:rFonts w:asciiTheme="majorEastAsia" w:eastAsiaTheme="majorEastAsia" w:hAnsiTheme="majorEastAsia" w:cs="Times New Roman" w:hint="eastAsia"/>
          <w:sz w:val="22"/>
        </w:rPr>
        <w:t>千葉ポートアリーナ</w:t>
      </w:r>
    </w:p>
    <w:p w14:paraId="0EE04CD7" w14:textId="167C593B" w:rsidR="00605150" w:rsidRPr="00870E3B" w:rsidRDefault="00843F83" w:rsidP="0091424B">
      <w:pPr>
        <w:spacing w:after="60" w:line="0" w:lineRule="atLeast"/>
        <w:ind w:left="1680" w:firstLine="840"/>
        <w:rPr>
          <w:rFonts w:asciiTheme="majorEastAsia" w:eastAsiaTheme="majorEastAsia" w:hAnsiTheme="majorEastAsia" w:cs="Times New Roman"/>
          <w:sz w:val="22"/>
        </w:rPr>
      </w:pPr>
      <w:r w:rsidRPr="00AA3C14">
        <w:rPr>
          <w:rFonts w:asciiTheme="majorEastAsia" w:eastAsiaTheme="majorEastAsia" w:hAnsiTheme="majorEastAsia" w:cs="Arial"/>
          <w:color w:val="2A2C32"/>
          <w:sz w:val="22"/>
          <w:shd w:val="clear" w:color="auto" w:fill="FFFFFF"/>
        </w:rPr>
        <w:t>千葉市中央区問屋町1－20</w:t>
      </w:r>
      <w:r w:rsidR="00605150" w:rsidRPr="00870E3B">
        <w:rPr>
          <w:rFonts w:asciiTheme="majorEastAsia" w:eastAsiaTheme="majorEastAsia" w:hAnsiTheme="majorEastAsia" w:cs="Times New Roman"/>
          <w:sz w:val="22"/>
        </w:rPr>
        <w:t xml:space="preserve">  </w:t>
      </w:r>
      <w:bookmarkStart w:id="0" w:name="_Hlk18864384"/>
      <w:r w:rsidR="00605150" w:rsidRPr="00DB40BC">
        <w:rPr>
          <w:rFonts w:asciiTheme="majorEastAsia" w:eastAsiaTheme="majorEastAsia" w:hAnsiTheme="majorEastAsia" w:cs="Times New Roman"/>
          <w:sz w:val="22"/>
        </w:rPr>
        <w:t>TEL：</w:t>
      </w:r>
      <w:r w:rsidR="00DB40BC" w:rsidRPr="00DB40BC">
        <w:rPr>
          <w:rFonts w:asciiTheme="majorEastAsia" w:eastAsiaTheme="majorEastAsia" w:hAnsiTheme="majorEastAsia" w:cs="Arial"/>
          <w:color w:val="2A2C32"/>
          <w:sz w:val="22"/>
          <w:shd w:val="clear" w:color="auto" w:fill="FFFFFF"/>
        </w:rPr>
        <w:t>043-209-8779</w:t>
      </w:r>
      <w:bookmarkEnd w:id="0"/>
    </w:p>
    <w:p w14:paraId="4DF08FD3" w14:textId="23BEB7FD" w:rsidR="00605150" w:rsidRPr="00843F83" w:rsidRDefault="009F0744" w:rsidP="0091424B">
      <w:pPr>
        <w:spacing w:after="60" w:line="0" w:lineRule="atLeast"/>
        <w:ind w:left="1680" w:firstLine="840"/>
        <w:rPr>
          <w:rFonts w:asciiTheme="majorHAnsi" w:eastAsiaTheme="majorEastAsia" w:hAnsiTheme="majorHAnsi" w:cstheme="majorHAnsi"/>
          <w:b/>
          <w:bCs/>
          <w:sz w:val="22"/>
        </w:rPr>
      </w:pPr>
      <w:hyperlink r:id="rId8" w:history="1">
        <w:r w:rsidR="00843F83" w:rsidRPr="00843F83">
          <w:rPr>
            <w:rStyle w:val="a8"/>
            <w:rFonts w:asciiTheme="majorHAnsi" w:eastAsiaTheme="majorEastAsia" w:hAnsiTheme="majorHAnsi" w:cstheme="majorHAnsi"/>
            <w:b/>
            <w:bCs/>
            <w:sz w:val="22"/>
          </w:rPr>
          <w:t>https://chibacity.spo-sin.or.jp/shisetu/arena-top/</w:t>
        </w:r>
      </w:hyperlink>
    </w:p>
    <w:p w14:paraId="213395AA" w14:textId="0ED8EE80" w:rsidR="00FC49B1" w:rsidRPr="00870E3B" w:rsidRDefault="00FC49B1" w:rsidP="00C7055F">
      <w:pPr>
        <w:spacing w:after="60" w:line="0" w:lineRule="atLeast"/>
        <w:ind w:firstLine="840"/>
        <w:rPr>
          <w:rFonts w:asciiTheme="majorEastAsia" w:eastAsiaTheme="majorEastAsia" w:hAnsiTheme="majorEastAsia" w:cs="Times New Roman"/>
          <w:sz w:val="22"/>
        </w:rPr>
      </w:pPr>
      <w:r w:rsidRPr="00870E3B">
        <w:rPr>
          <w:rFonts w:asciiTheme="majorEastAsia" w:eastAsiaTheme="majorEastAsia" w:hAnsiTheme="majorEastAsia" w:cs="Times New Roman" w:hint="eastAsia"/>
          <w:b/>
          <w:sz w:val="22"/>
        </w:rPr>
        <w:t>３</w:t>
      </w:r>
      <w:r w:rsidRPr="00870E3B">
        <w:rPr>
          <w:rFonts w:asciiTheme="majorEastAsia" w:eastAsiaTheme="majorEastAsia" w:hAnsiTheme="majorEastAsia" w:cs="Times New Roman"/>
          <w:b/>
          <w:sz w:val="22"/>
        </w:rPr>
        <w:t xml:space="preserve">. </w:t>
      </w:r>
      <w:r w:rsidR="00C7055F">
        <w:rPr>
          <w:rFonts w:asciiTheme="majorEastAsia" w:eastAsiaTheme="majorEastAsia" w:hAnsiTheme="majorEastAsia" w:cs="Times New Roman" w:hint="eastAsia"/>
          <w:b/>
          <w:sz w:val="22"/>
        </w:rPr>
        <w:t>主</w:t>
      </w:r>
      <w:r w:rsidRPr="00870E3B">
        <w:rPr>
          <w:rFonts w:asciiTheme="majorEastAsia" w:eastAsiaTheme="majorEastAsia" w:hAnsiTheme="majorEastAsia" w:cs="Times New Roman"/>
          <w:b/>
          <w:sz w:val="22"/>
        </w:rPr>
        <w:t xml:space="preserve">　　催</w:t>
      </w:r>
      <w:r w:rsidRPr="00870E3B">
        <w:rPr>
          <w:rFonts w:asciiTheme="majorEastAsia" w:eastAsiaTheme="majorEastAsia" w:hAnsiTheme="majorEastAsia" w:cs="Times New Roman"/>
          <w:sz w:val="22"/>
        </w:rPr>
        <w:tab/>
        <w:t>一般社団法人日本障がい者バドミントン連盟</w:t>
      </w:r>
    </w:p>
    <w:p w14:paraId="6F340559" w14:textId="77777777" w:rsidR="009F681C" w:rsidRPr="00870E3B" w:rsidRDefault="00FC49B1" w:rsidP="009F681C">
      <w:pPr>
        <w:spacing w:after="60"/>
        <w:ind w:firstLine="840"/>
        <w:rPr>
          <w:rFonts w:asciiTheme="majorEastAsia" w:eastAsiaTheme="majorEastAsia" w:hAnsiTheme="majorEastAsia" w:cs="Times New Roman"/>
          <w:sz w:val="22"/>
        </w:rPr>
      </w:pPr>
      <w:r w:rsidRPr="00870E3B">
        <w:rPr>
          <w:rFonts w:asciiTheme="majorEastAsia" w:eastAsiaTheme="majorEastAsia" w:hAnsiTheme="majorEastAsia" w:cs="Times New Roman" w:hint="eastAsia"/>
          <w:b/>
          <w:sz w:val="22"/>
        </w:rPr>
        <w:t>４．</w:t>
      </w:r>
      <w:r w:rsidR="009F681C" w:rsidRPr="00870E3B">
        <w:rPr>
          <w:rFonts w:asciiTheme="majorEastAsia" w:eastAsiaTheme="majorEastAsia" w:hAnsiTheme="majorEastAsia" w:cs="Times New Roman" w:hint="eastAsia"/>
          <w:b/>
          <w:sz w:val="22"/>
        </w:rPr>
        <w:t>後　　援</w:t>
      </w:r>
      <w:r w:rsidR="009F681C" w:rsidRPr="00870E3B">
        <w:rPr>
          <w:rFonts w:asciiTheme="majorEastAsia" w:eastAsiaTheme="majorEastAsia" w:hAnsiTheme="majorEastAsia" w:cs="Times New Roman"/>
          <w:sz w:val="22"/>
        </w:rPr>
        <w:tab/>
        <w:t>公益財団法人日本障がい者スポーツ協会日本パラリンピック委員会</w:t>
      </w:r>
    </w:p>
    <w:p w14:paraId="39BE23F0" w14:textId="77777777" w:rsidR="009F681C" w:rsidRDefault="009F681C" w:rsidP="009F681C">
      <w:pPr>
        <w:spacing w:after="60"/>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ab/>
      </w:r>
      <w:r w:rsidRPr="00870E3B">
        <w:rPr>
          <w:rFonts w:asciiTheme="majorEastAsia" w:eastAsiaTheme="majorEastAsia" w:hAnsiTheme="majorEastAsia" w:cs="Times New Roman"/>
          <w:sz w:val="22"/>
        </w:rPr>
        <w:tab/>
      </w:r>
      <w:r w:rsidRPr="00870E3B">
        <w:rPr>
          <w:rFonts w:asciiTheme="majorEastAsia" w:eastAsiaTheme="majorEastAsia" w:hAnsiTheme="majorEastAsia" w:cs="Times New Roman"/>
          <w:sz w:val="22"/>
        </w:rPr>
        <w:tab/>
        <w:t>公益財団法人日本バドミントン協会</w:t>
      </w:r>
    </w:p>
    <w:p w14:paraId="0E57C190" w14:textId="77777777" w:rsidR="009F681C" w:rsidRPr="004449FD" w:rsidRDefault="009F681C" w:rsidP="009F681C">
      <w:pPr>
        <w:spacing w:after="60"/>
        <w:ind w:firstLineChars="1145" w:firstLine="2519"/>
        <w:rPr>
          <w:rFonts w:asciiTheme="majorEastAsia" w:eastAsiaTheme="majorEastAsia" w:hAnsiTheme="majorEastAsia" w:cs="Times New Roman"/>
          <w:sz w:val="22"/>
        </w:rPr>
      </w:pPr>
      <w:r w:rsidRPr="004449FD">
        <w:rPr>
          <w:rFonts w:asciiTheme="majorEastAsia" w:eastAsiaTheme="majorEastAsia" w:hAnsiTheme="majorEastAsia" w:cs="Times New Roman" w:hint="eastAsia"/>
          <w:sz w:val="22"/>
        </w:rPr>
        <w:t>千葉市</w:t>
      </w:r>
    </w:p>
    <w:p w14:paraId="2263A595" w14:textId="389F5A3F" w:rsidR="009F681C" w:rsidRPr="004449FD" w:rsidRDefault="00FC49B1" w:rsidP="009F681C">
      <w:pPr>
        <w:spacing w:after="60" w:line="0" w:lineRule="atLeast"/>
        <w:ind w:firstLineChars="400" w:firstLine="883"/>
        <w:rPr>
          <w:rFonts w:asciiTheme="majorEastAsia" w:eastAsiaTheme="majorEastAsia" w:hAnsiTheme="majorEastAsia" w:cs="Times New Roman"/>
          <w:sz w:val="22"/>
        </w:rPr>
      </w:pPr>
      <w:r w:rsidRPr="004449FD">
        <w:rPr>
          <w:rFonts w:asciiTheme="majorEastAsia" w:eastAsiaTheme="majorEastAsia" w:hAnsiTheme="majorEastAsia" w:cs="Times New Roman" w:hint="eastAsia"/>
          <w:b/>
          <w:sz w:val="22"/>
        </w:rPr>
        <w:t>５．</w:t>
      </w:r>
      <w:r w:rsidR="009F681C" w:rsidRPr="004449FD">
        <w:rPr>
          <w:rFonts w:asciiTheme="majorEastAsia" w:eastAsiaTheme="majorEastAsia" w:hAnsiTheme="majorEastAsia" w:cs="Times New Roman" w:hint="eastAsia"/>
          <w:b/>
          <w:sz w:val="22"/>
        </w:rPr>
        <w:t>運営協力</w:t>
      </w:r>
      <w:r w:rsidR="009F681C" w:rsidRPr="004449FD">
        <w:rPr>
          <w:rFonts w:asciiTheme="majorEastAsia" w:eastAsiaTheme="majorEastAsia" w:hAnsiTheme="majorEastAsia" w:cs="Times New Roman"/>
          <w:sz w:val="22"/>
        </w:rPr>
        <w:tab/>
      </w:r>
      <w:r w:rsidR="009F681C" w:rsidRPr="004449FD">
        <w:rPr>
          <w:rFonts w:asciiTheme="majorEastAsia" w:eastAsiaTheme="majorEastAsia" w:hAnsiTheme="majorEastAsia" w:cs="Times New Roman" w:hint="eastAsia"/>
          <w:sz w:val="22"/>
        </w:rPr>
        <w:t>千葉県</w:t>
      </w:r>
      <w:r w:rsidR="009F681C" w:rsidRPr="004449FD">
        <w:rPr>
          <w:rFonts w:asciiTheme="majorEastAsia" w:eastAsiaTheme="majorEastAsia" w:hAnsiTheme="majorEastAsia" w:cs="Times New Roman"/>
          <w:sz w:val="22"/>
        </w:rPr>
        <w:t>バドミントン協会</w:t>
      </w:r>
      <w:r w:rsidR="009F681C" w:rsidRPr="004449FD">
        <w:rPr>
          <w:rFonts w:asciiTheme="majorEastAsia" w:eastAsiaTheme="majorEastAsia" w:hAnsiTheme="majorEastAsia" w:cs="Times New Roman" w:hint="eastAsia"/>
          <w:sz w:val="22"/>
        </w:rPr>
        <w:t>、</w:t>
      </w:r>
      <w:r w:rsidR="009F681C" w:rsidRPr="004449FD">
        <w:rPr>
          <w:rFonts w:asciiTheme="majorEastAsia" w:eastAsiaTheme="majorEastAsia" w:hAnsiTheme="majorEastAsia" w:cs="Arial"/>
          <w:sz w:val="22"/>
          <w:shd w:val="clear" w:color="auto" w:fill="FFFFFF"/>
        </w:rPr>
        <w:t>千葉県障害者バドミントン連</w:t>
      </w:r>
      <w:r w:rsidR="009F681C" w:rsidRPr="004449FD">
        <w:rPr>
          <w:rFonts w:asciiTheme="majorEastAsia" w:eastAsiaTheme="majorEastAsia" w:hAnsiTheme="majorEastAsia" w:cs="ＭＳ ゴシック" w:hint="eastAsia"/>
          <w:sz w:val="22"/>
          <w:shd w:val="clear" w:color="auto" w:fill="FFFFFF"/>
        </w:rPr>
        <w:t>盟、</w:t>
      </w:r>
    </w:p>
    <w:p w14:paraId="0345696E" w14:textId="743ED424" w:rsidR="009F681C" w:rsidRPr="004449FD" w:rsidRDefault="009F681C" w:rsidP="009F681C">
      <w:pPr>
        <w:spacing w:after="60"/>
        <w:ind w:firstLineChars="1150" w:firstLine="2530"/>
        <w:rPr>
          <w:rFonts w:asciiTheme="majorEastAsia" w:eastAsiaTheme="majorEastAsia" w:hAnsiTheme="majorEastAsia"/>
          <w:w w:val="80"/>
          <w:kern w:val="1"/>
          <w:sz w:val="22"/>
          <w:lang w:eastAsia="ar-SA"/>
        </w:rPr>
      </w:pPr>
      <w:r w:rsidRPr="004449FD">
        <w:rPr>
          <w:rFonts w:asciiTheme="majorEastAsia" w:eastAsiaTheme="majorEastAsia" w:hAnsiTheme="majorEastAsia" w:hint="eastAsia"/>
          <w:kern w:val="1"/>
          <w:sz w:val="22"/>
          <w:lang w:eastAsia="ar-SA"/>
        </w:rPr>
        <w:t>サンアビバドの会</w:t>
      </w:r>
      <w:r w:rsidRPr="004449FD">
        <w:rPr>
          <w:rFonts w:asciiTheme="majorEastAsia" w:eastAsiaTheme="majorEastAsia" w:hAnsiTheme="majorEastAsia" w:hint="eastAsia"/>
          <w:kern w:val="1"/>
          <w:sz w:val="22"/>
        </w:rPr>
        <w:t xml:space="preserve"> </w:t>
      </w:r>
      <w:r w:rsidR="004449FD">
        <w:rPr>
          <w:rFonts w:asciiTheme="majorEastAsia" w:eastAsiaTheme="majorEastAsia" w:hAnsiTheme="majorEastAsia" w:hint="eastAsia"/>
          <w:kern w:val="1"/>
          <w:sz w:val="22"/>
        </w:rPr>
        <w:t>（障がい者バドミントンをサポートする会）</w:t>
      </w:r>
    </w:p>
    <w:p w14:paraId="078D979F" w14:textId="2D233D06" w:rsidR="009F681C" w:rsidRPr="004449FD" w:rsidRDefault="009F681C" w:rsidP="009F681C">
      <w:pPr>
        <w:spacing w:after="60"/>
        <w:ind w:firstLineChars="1150" w:firstLine="2016"/>
        <w:rPr>
          <w:rFonts w:asciiTheme="majorEastAsia" w:eastAsiaTheme="majorEastAsia" w:hAnsiTheme="majorEastAsia"/>
          <w:color w:val="FF0000"/>
          <w:w w:val="80"/>
          <w:kern w:val="1"/>
          <w:sz w:val="22"/>
        </w:rPr>
      </w:pPr>
      <w:r w:rsidRPr="004449FD">
        <w:rPr>
          <w:rFonts w:asciiTheme="majorEastAsia" w:eastAsiaTheme="majorEastAsia" w:hAnsiTheme="majorEastAsia" w:hint="eastAsia"/>
          <w:w w:val="80"/>
          <w:kern w:val="1"/>
          <w:sz w:val="22"/>
        </w:rPr>
        <w:t xml:space="preserve">　　　</w:t>
      </w:r>
      <w:r w:rsidRPr="004449FD">
        <w:rPr>
          <w:rFonts w:asciiTheme="majorEastAsia" w:eastAsiaTheme="majorEastAsia" w:hAnsiTheme="majorEastAsia" w:hint="eastAsia"/>
          <w:kern w:val="1"/>
          <w:sz w:val="22"/>
        </w:rPr>
        <w:t>千葉大学バドミントン部</w:t>
      </w:r>
    </w:p>
    <w:p w14:paraId="0FEC2798" w14:textId="77777777" w:rsidR="008F74E9" w:rsidRDefault="008F74E9" w:rsidP="002203BB">
      <w:pPr>
        <w:spacing w:after="120" w:line="0" w:lineRule="atLeast"/>
        <w:ind w:firstLine="840"/>
        <w:rPr>
          <w:rFonts w:asciiTheme="majorEastAsia" w:eastAsiaTheme="majorEastAsia" w:hAnsiTheme="majorEastAsia" w:cs="Times New Roman"/>
          <w:b/>
          <w:sz w:val="22"/>
        </w:rPr>
      </w:pPr>
    </w:p>
    <w:p w14:paraId="1E81817B" w14:textId="1F11FB8E" w:rsidR="002203BB" w:rsidRDefault="00D8654B" w:rsidP="002203BB">
      <w:pPr>
        <w:spacing w:after="120" w:line="0" w:lineRule="atLeast"/>
        <w:ind w:firstLine="840"/>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w:t>
      </w:r>
      <w:r w:rsidR="00D06DA5" w:rsidRPr="00870E3B">
        <w:rPr>
          <w:rFonts w:asciiTheme="majorEastAsia" w:eastAsiaTheme="majorEastAsia" w:hAnsiTheme="majorEastAsia" w:cs="Times New Roman" w:hint="eastAsia"/>
          <w:b/>
          <w:sz w:val="22"/>
        </w:rPr>
        <w:t>参加資格・</w:t>
      </w:r>
      <w:r w:rsidR="001A5D9F" w:rsidRPr="00870E3B">
        <w:rPr>
          <w:rFonts w:asciiTheme="majorEastAsia" w:eastAsiaTheme="majorEastAsia" w:hAnsiTheme="majorEastAsia" w:cs="Times New Roman" w:hint="eastAsia"/>
          <w:b/>
          <w:sz w:val="22"/>
        </w:rPr>
        <w:t>大会</w:t>
      </w:r>
      <w:r w:rsidR="00D06DA5" w:rsidRPr="00870E3B">
        <w:rPr>
          <w:rFonts w:asciiTheme="majorEastAsia" w:eastAsiaTheme="majorEastAsia" w:hAnsiTheme="majorEastAsia" w:cs="Times New Roman" w:hint="eastAsia"/>
          <w:b/>
          <w:sz w:val="22"/>
        </w:rPr>
        <w:t>規定等</w:t>
      </w:r>
      <w:r>
        <w:rPr>
          <w:rFonts w:asciiTheme="majorEastAsia" w:eastAsiaTheme="majorEastAsia" w:hAnsiTheme="majorEastAsia" w:cs="Times New Roman" w:hint="eastAsia"/>
          <w:b/>
          <w:sz w:val="22"/>
        </w:rPr>
        <w:t>】</w:t>
      </w:r>
    </w:p>
    <w:p w14:paraId="5F238B2D" w14:textId="2CD5BB5C" w:rsidR="00870E3B" w:rsidRDefault="00D06DA5" w:rsidP="002203BB">
      <w:pPr>
        <w:spacing w:after="60" w:line="0" w:lineRule="atLeast"/>
        <w:ind w:firstLine="840"/>
        <w:rPr>
          <w:rFonts w:asciiTheme="majorEastAsia" w:eastAsiaTheme="majorEastAsia" w:hAnsiTheme="majorEastAsia" w:cs="Times New Roman"/>
          <w:b/>
          <w:sz w:val="22"/>
        </w:rPr>
      </w:pPr>
      <w:r w:rsidRPr="00870E3B">
        <w:rPr>
          <w:rFonts w:asciiTheme="majorEastAsia" w:eastAsiaTheme="majorEastAsia" w:hAnsiTheme="majorEastAsia" w:cs="Times New Roman" w:hint="eastAsia"/>
          <w:b/>
          <w:sz w:val="22"/>
        </w:rPr>
        <w:t>１．</w:t>
      </w:r>
      <w:r w:rsidR="00DA14C5" w:rsidRPr="00870E3B">
        <w:rPr>
          <w:rFonts w:asciiTheme="majorEastAsia" w:eastAsiaTheme="majorEastAsia" w:hAnsiTheme="majorEastAsia" w:cs="Times New Roman"/>
          <w:b/>
          <w:sz w:val="22"/>
        </w:rPr>
        <w:t>目　　的</w:t>
      </w:r>
    </w:p>
    <w:p w14:paraId="02BEDF6C" w14:textId="77777777" w:rsidR="00AF1BC0" w:rsidRDefault="00DA14C5" w:rsidP="00AF1BC0">
      <w:pPr>
        <w:spacing w:after="60" w:line="0" w:lineRule="atLeast"/>
        <w:ind w:left="840" w:right="720" w:firstLineChars="300" w:firstLine="660"/>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この大会は、障がい者バドミントン競技の日頃の成果を発揮する場を設け、選手の育</w:t>
      </w:r>
    </w:p>
    <w:p w14:paraId="327B7FBD" w14:textId="77777777" w:rsidR="00AF1BC0" w:rsidRDefault="00B46E36" w:rsidP="00AF1BC0">
      <w:pPr>
        <w:spacing w:after="60" w:line="0" w:lineRule="atLeast"/>
        <w:ind w:left="840" w:right="720" w:firstLineChars="200" w:firstLine="440"/>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成</w:t>
      </w:r>
      <w:r w:rsidR="00DA14C5" w:rsidRPr="00870E3B">
        <w:rPr>
          <w:rFonts w:asciiTheme="majorEastAsia" w:eastAsiaTheme="majorEastAsia" w:hAnsiTheme="majorEastAsia" w:cs="Times New Roman"/>
          <w:sz w:val="22"/>
        </w:rPr>
        <w:t>・</w:t>
      </w:r>
      <w:r w:rsidR="00FD32B5" w:rsidRPr="00870E3B">
        <w:rPr>
          <w:rFonts w:asciiTheme="majorEastAsia" w:eastAsiaTheme="majorEastAsia" w:hAnsiTheme="majorEastAsia" w:cs="Times New Roman"/>
          <w:sz w:val="22"/>
        </w:rPr>
        <w:t>競技力向上を図り、より一層の普及・発展を目指すと共に、選手の相互</w:t>
      </w:r>
      <w:r w:rsidR="00DA14C5" w:rsidRPr="00870E3B">
        <w:rPr>
          <w:rFonts w:asciiTheme="majorEastAsia" w:eastAsiaTheme="majorEastAsia" w:hAnsiTheme="majorEastAsia" w:cs="Times New Roman"/>
          <w:sz w:val="22"/>
        </w:rPr>
        <w:t>理解</w:t>
      </w:r>
      <w:r w:rsidR="00FD32B5" w:rsidRPr="00870E3B">
        <w:rPr>
          <w:rFonts w:asciiTheme="majorEastAsia" w:eastAsiaTheme="majorEastAsia" w:hAnsiTheme="majorEastAsia" w:cs="Times New Roman"/>
          <w:sz w:val="22"/>
        </w:rPr>
        <w:t>と交流</w:t>
      </w:r>
    </w:p>
    <w:p w14:paraId="6A666745" w14:textId="6F8DEAF4" w:rsidR="00FD32B5" w:rsidRDefault="00FD32B5" w:rsidP="00AF1BC0">
      <w:pPr>
        <w:spacing w:after="60" w:line="0" w:lineRule="atLeast"/>
        <w:ind w:left="840" w:right="720" w:firstLineChars="200" w:firstLine="440"/>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を深め社会参加を積極的に推進する事を目的と</w:t>
      </w:r>
      <w:r w:rsidR="00605150" w:rsidRPr="00870E3B">
        <w:rPr>
          <w:rFonts w:asciiTheme="majorEastAsia" w:eastAsiaTheme="majorEastAsia" w:hAnsiTheme="majorEastAsia" w:cs="Times New Roman" w:hint="eastAsia"/>
          <w:sz w:val="22"/>
        </w:rPr>
        <w:t>する</w:t>
      </w:r>
      <w:r w:rsidRPr="00870E3B">
        <w:rPr>
          <w:rFonts w:asciiTheme="majorEastAsia" w:eastAsiaTheme="majorEastAsia" w:hAnsiTheme="majorEastAsia" w:cs="Times New Roman"/>
          <w:sz w:val="22"/>
        </w:rPr>
        <w:t>。</w:t>
      </w:r>
    </w:p>
    <w:p w14:paraId="6C74DB6C" w14:textId="77777777" w:rsidR="00D8654B" w:rsidRPr="00870E3B" w:rsidRDefault="00D8654B" w:rsidP="00870E3B">
      <w:pPr>
        <w:spacing w:after="60" w:line="0" w:lineRule="atLeast"/>
        <w:ind w:left="840" w:right="720"/>
        <w:rPr>
          <w:rFonts w:asciiTheme="majorEastAsia" w:eastAsiaTheme="majorEastAsia" w:hAnsiTheme="majorEastAsia" w:cs="Times New Roman"/>
          <w:sz w:val="22"/>
        </w:rPr>
      </w:pPr>
    </w:p>
    <w:p w14:paraId="007CF047" w14:textId="77777777" w:rsidR="00870E3B" w:rsidRDefault="00D06DA5" w:rsidP="002203BB">
      <w:pPr>
        <w:spacing w:after="60" w:line="0" w:lineRule="atLeast"/>
        <w:ind w:right="720" w:firstLine="840"/>
        <w:rPr>
          <w:rFonts w:asciiTheme="majorEastAsia" w:eastAsiaTheme="majorEastAsia" w:hAnsiTheme="majorEastAsia" w:cs="Times New Roman"/>
          <w:b/>
          <w:sz w:val="22"/>
        </w:rPr>
      </w:pPr>
      <w:r w:rsidRPr="00870E3B">
        <w:rPr>
          <w:rFonts w:asciiTheme="majorEastAsia" w:eastAsiaTheme="majorEastAsia" w:hAnsiTheme="majorEastAsia" w:cs="Times New Roman" w:hint="eastAsia"/>
          <w:b/>
          <w:sz w:val="22"/>
        </w:rPr>
        <w:t>２．参加資格</w:t>
      </w:r>
    </w:p>
    <w:p w14:paraId="26BE2E85" w14:textId="77777777" w:rsidR="00AF1BC0" w:rsidRDefault="00D06DA5" w:rsidP="00AF1BC0">
      <w:pPr>
        <w:spacing w:after="60" w:line="0" w:lineRule="atLeast"/>
        <w:ind w:left="840" w:right="720" w:firstLineChars="200" w:firstLine="440"/>
        <w:rPr>
          <w:rFonts w:asciiTheme="majorEastAsia" w:eastAsiaTheme="majorEastAsia" w:hAnsiTheme="majorEastAsia" w:cs="Times New Roman"/>
          <w:sz w:val="22"/>
        </w:rPr>
      </w:pPr>
      <w:r w:rsidRPr="00870E3B">
        <w:rPr>
          <w:rFonts w:asciiTheme="majorEastAsia" w:eastAsiaTheme="majorEastAsia" w:hAnsiTheme="majorEastAsia" w:cs="Times New Roman" w:hint="eastAsia"/>
          <w:sz w:val="22"/>
        </w:rPr>
        <w:t>（</w:t>
      </w:r>
      <w:r w:rsidRPr="00870E3B">
        <w:rPr>
          <w:rFonts w:asciiTheme="majorEastAsia" w:eastAsiaTheme="majorEastAsia" w:hAnsiTheme="majorEastAsia" w:cs="Times New Roman"/>
          <w:sz w:val="22"/>
        </w:rPr>
        <w:t>一社）日本障がい者バドミントン連盟の登録者で、身体障害者手帳、療育手帳、精神</w:t>
      </w:r>
    </w:p>
    <w:p w14:paraId="33E7B381" w14:textId="46E05232" w:rsidR="00D8654B" w:rsidRDefault="00D06DA5" w:rsidP="00AF1BC0">
      <w:pPr>
        <w:spacing w:after="60" w:line="0" w:lineRule="atLeast"/>
        <w:ind w:left="840" w:right="720" w:firstLineChars="150" w:firstLine="330"/>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障害者保健福祉手帳を所有する13歳(中学生)以上の者。</w:t>
      </w:r>
    </w:p>
    <w:p w14:paraId="73E61066" w14:textId="06ACB60F" w:rsidR="00AF1BC0" w:rsidRDefault="00D06DA5" w:rsidP="00AF1BC0">
      <w:pPr>
        <w:spacing w:after="60" w:line="0" w:lineRule="atLeast"/>
        <w:ind w:left="840" w:right="720" w:firstLineChars="150" w:firstLine="330"/>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※肢体不自由者のみ、国内クラス分けを受けていない</w:t>
      </w:r>
      <w:r w:rsidRPr="00870E3B">
        <w:rPr>
          <w:rFonts w:asciiTheme="majorEastAsia" w:eastAsiaTheme="majorEastAsia" w:hAnsiTheme="majorEastAsia" w:cs="Times New Roman" w:hint="eastAsia"/>
          <w:sz w:val="22"/>
        </w:rPr>
        <w:t>方</w:t>
      </w:r>
      <w:r w:rsidRPr="00870E3B">
        <w:rPr>
          <w:rFonts w:asciiTheme="majorEastAsia" w:eastAsiaTheme="majorEastAsia" w:hAnsiTheme="majorEastAsia" w:cs="Times New Roman"/>
          <w:sz w:val="22"/>
        </w:rPr>
        <w:t>は</w:t>
      </w:r>
      <w:r w:rsidR="00843F83">
        <w:rPr>
          <w:rFonts w:asciiTheme="majorEastAsia" w:eastAsiaTheme="majorEastAsia" w:hAnsiTheme="majorEastAsia" w:cs="Times New Roman"/>
          <w:sz w:val="22"/>
        </w:rPr>
        <w:t>2019</w:t>
      </w:r>
      <w:r w:rsidR="00AE61D1" w:rsidRPr="00870E3B">
        <w:rPr>
          <w:rFonts w:asciiTheme="majorEastAsia" w:eastAsiaTheme="majorEastAsia" w:hAnsiTheme="majorEastAsia" w:cs="Times New Roman" w:hint="eastAsia"/>
          <w:sz w:val="22"/>
        </w:rPr>
        <w:t>年</w:t>
      </w:r>
      <w:r w:rsidRPr="00870E3B">
        <w:rPr>
          <w:rFonts w:asciiTheme="majorEastAsia" w:eastAsiaTheme="majorEastAsia" w:hAnsiTheme="majorEastAsia" w:cs="Times New Roman"/>
          <w:sz w:val="22"/>
        </w:rPr>
        <w:t>12月1</w:t>
      </w:r>
      <w:r w:rsidR="00843F83">
        <w:rPr>
          <w:rFonts w:asciiTheme="majorEastAsia" w:eastAsiaTheme="majorEastAsia" w:hAnsiTheme="majorEastAsia" w:cs="Times New Roman"/>
          <w:sz w:val="22"/>
        </w:rPr>
        <w:t>3</w:t>
      </w:r>
      <w:r w:rsidRPr="00870E3B">
        <w:rPr>
          <w:rFonts w:asciiTheme="majorEastAsia" w:eastAsiaTheme="majorEastAsia" w:hAnsiTheme="majorEastAsia" w:cs="Times New Roman"/>
          <w:sz w:val="22"/>
        </w:rPr>
        <w:t>日(金)</w:t>
      </w:r>
    </w:p>
    <w:p w14:paraId="183AFD86" w14:textId="690B5C6F" w:rsidR="00D8654B" w:rsidRDefault="00AE61D1" w:rsidP="00AF1BC0">
      <w:pPr>
        <w:spacing w:after="60" w:line="0" w:lineRule="atLeast"/>
        <w:ind w:left="840" w:right="720" w:firstLineChars="250" w:firstLine="550"/>
        <w:rPr>
          <w:rFonts w:asciiTheme="majorEastAsia" w:eastAsiaTheme="majorEastAsia" w:hAnsiTheme="majorEastAsia" w:cs="Times New Roman"/>
          <w:sz w:val="22"/>
        </w:rPr>
      </w:pPr>
      <w:r w:rsidRPr="00870E3B">
        <w:rPr>
          <w:rFonts w:asciiTheme="majorEastAsia" w:eastAsiaTheme="majorEastAsia" w:hAnsiTheme="majorEastAsia" w:cs="Times New Roman" w:hint="eastAsia"/>
          <w:sz w:val="22"/>
        </w:rPr>
        <w:t>大会会場で行われる</w:t>
      </w:r>
      <w:r w:rsidR="00D06DA5" w:rsidRPr="00870E3B">
        <w:rPr>
          <w:rFonts w:asciiTheme="majorEastAsia" w:eastAsiaTheme="majorEastAsia" w:hAnsiTheme="majorEastAsia" w:cs="Times New Roman"/>
          <w:sz w:val="22"/>
        </w:rPr>
        <w:t>クラス分けを受け</w:t>
      </w:r>
      <w:r w:rsidR="00D06DA5" w:rsidRPr="00870E3B">
        <w:rPr>
          <w:rFonts w:asciiTheme="majorEastAsia" w:eastAsiaTheme="majorEastAsia" w:hAnsiTheme="majorEastAsia" w:cs="Times New Roman" w:hint="eastAsia"/>
          <w:sz w:val="22"/>
        </w:rPr>
        <w:t>ること（必須）</w:t>
      </w:r>
      <w:r w:rsidR="00D06DA5" w:rsidRPr="00870E3B">
        <w:rPr>
          <w:rFonts w:asciiTheme="majorEastAsia" w:eastAsiaTheme="majorEastAsia" w:hAnsiTheme="majorEastAsia" w:cs="Times New Roman"/>
          <w:sz w:val="22"/>
        </w:rPr>
        <w:t>。</w:t>
      </w:r>
    </w:p>
    <w:p w14:paraId="6CC8F736" w14:textId="77777777" w:rsidR="00AF1BC0" w:rsidRDefault="00D06DA5" w:rsidP="00AF1BC0">
      <w:pPr>
        <w:spacing w:after="60" w:line="0" w:lineRule="atLeast"/>
        <w:ind w:left="840" w:right="720" w:firstLineChars="150" w:firstLine="330"/>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※昨年国内クラス分けを受けた方で異議がある場合は、今年度のクラス分けを</w:t>
      </w:r>
      <w:r w:rsidRPr="00870E3B">
        <w:rPr>
          <w:rFonts w:asciiTheme="majorEastAsia" w:eastAsiaTheme="majorEastAsia" w:hAnsiTheme="majorEastAsia" w:cs="Times New Roman" w:hint="eastAsia"/>
          <w:sz w:val="22"/>
        </w:rPr>
        <w:t>再度</w:t>
      </w:r>
      <w:r w:rsidRPr="00870E3B">
        <w:rPr>
          <w:rFonts w:asciiTheme="majorEastAsia" w:eastAsiaTheme="majorEastAsia" w:hAnsiTheme="majorEastAsia" w:cs="Times New Roman"/>
          <w:sz w:val="22"/>
        </w:rPr>
        <w:t>申請</w:t>
      </w:r>
    </w:p>
    <w:p w14:paraId="3D21E239" w14:textId="5C0FFF7B" w:rsidR="007F5FBE" w:rsidRDefault="00D06DA5" w:rsidP="00AF1BC0">
      <w:pPr>
        <w:spacing w:after="60" w:line="0" w:lineRule="atLeast"/>
        <w:ind w:left="840" w:right="720" w:firstLineChars="250" w:firstLine="550"/>
        <w:rPr>
          <w:rFonts w:asciiTheme="majorEastAsia" w:eastAsiaTheme="majorEastAsia" w:hAnsiTheme="majorEastAsia" w:cs="Times New Roman"/>
          <w:sz w:val="22"/>
        </w:rPr>
      </w:pPr>
      <w:r w:rsidRPr="00870E3B">
        <w:rPr>
          <w:rFonts w:asciiTheme="majorEastAsia" w:eastAsiaTheme="majorEastAsia" w:hAnsiTheme="majorEastAsia" w:cs="Times New Roman" w:hint="eastAsia"/>
          <w:sz w:val="22"/>
        </w:rPr>
        <w:t>すること</w:t>
      </w:r>
      <w:r w:rsidRPr="00870E3B">
        <w:rPr>
          <w:rFonts w:asciiTheme="majorEastAsia" w:eastAsiaTheme="majorEastAsia" w:hAnsiTheme="majorEastAsia" w:cs="Times New Roman"/>
          <w:sz w:val="22"/>
        </w:rPr>
        <w:t>。</w:t>
      </w:r>
    </w:p>
    <w:p w14:paraId="4487A3EF" w14:textId="77777777" w:rsidR="00316A47" w:rsidRDefault="00D06DA5" w:rsidP="00316A47">
      <w:pPr>
        <w:spacing w:after="60" w:line="0" w:lineRule="atLeast"/>
        <w:ind w:left="840" w:right="720" w:firstLineChars="150" w:firstLine="330"/>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※大会参加者は</w:t>
      </w:r>
      <w:r w:rsidRPr="00870E3B">
        <w:rPr>
          <w:rFonts w:asciiTheme="majorEastAsia" w:eastAsiaTheme="majorEastAsia" w:hAnsiTheme="majorEastAsia" w:cs="Times New Roman" w:hint="eastAsia"/>
          <w:sz w:val="22"/>
        </w:rPr>
        <w:t>資格</w:t>
      </w:r>
      <w:r w:rsidRPr="00870E3B">
        <w:rPr>
          <w:rFonts w:asciiTheme="majorEastAsia" w:eastAsiaTheme="majorEastAsia" w:hAnsiTheme="majorEastAsia" w:cs="Times New Roman"/>
          <w:sz w:val="22"/>
        </w:rPr>
        <w:t>確認のため、</w:t>
      </w:r>
      <w:r w:rsidRPr="00870E3B">
        <w:rPr>
          <w:rFonts w:asciiTheme="majorEastAsia" w:eastAsiaTheme="majorEastAsia" w:hAnsiTheme="majorEastAsia" w:cs="Times New Roman" w:hint="eastAsia"/>
          <w:sz w:val="22"/>
        </w:rPr>
        <w:t>身体障害者手帳、療育手帳、精神障害者保健福祉手帳</w:t>
      </w:r>
    </w:p>
    <w:p w14:paraId="110E8F3F" w14:textId="22A8EFFA" w:rsidR="00D06DA5" w:rsidRPr="00870E3B" w:rsidRDefault="00D06DA5" w:rsidP="00AF1BC0">
      <w:pPr>
        <w:spacing w:after="60" w:line="0" w:lineRule="atLeast"/>
        <w:ind w:left="840" w:right="720" w:firstLineChars="250" w:firstLine="550"/>
        <w:rPr>
          <w:rFonts w:asciiTheme="majorEastAsia" w:eastAsiaTheme="majorEastAsia" w:hAnsiTheme="majorEastAsia" w:cs="Times New Roman"/>
          <w:sz w:val="22"/>
        </w:rPr>
      </w:pPr>
      <w:r w:rsidRPr="00870E3B">
        <w:rPr>
          <w:rFonts w:asciiTheme="majorEastAsia" w:eastAsiaTheme="majorEastAsia" w:hAnsiTheme="majorEastAsia" w:cs="Times New Roman" w:hint="eastAsia"/>
          <w:sz w:val="22"/>
        </w:rPr>
        <w:t>を</w:t>
      </w:r>
      <w:r w:rsidRPr="00870E3B">
        <w:rPr>
          <w:rFonts w:asciiTheme="majorEastAsia" w:eastAsiaTheme="majorEastAsia" w:hAnsiTheme="majorEastAsia" w:cs="Times New Roman"/>
          <w:sz w:val="22"/>
        </w:rPr>
        <w:t>持参</w:t>
      </w:r>
      <w:r w:rsidRPr="00870E3B">
        <w:rPr>
          <w:rFonts w:asciiTheme="majorEastAsia" w:eastAsiaTheme="majorEastAsia" w:hAnsiTheme="majorEastAsia" w:cs="Times New Roman" w:hint="eastAsia"/>
          <w:sz w:val="22"/>
        </w:rPr>
        <w:t>すること。</w:t>
      </w:r>
      <w:r w:rsidR="002203BB">
        <w:rPr>
          <w:rFonts w:asciiTheme="majorEastAsia" w:eastAsiaTheme="majorEastAsia" w:hAnsiTheme="majorEastAsia" w:cs="Times New Roman" w:hint="eastAsia"/>
          <w:sz w:val="22"/>
        </w:rPr>
        <w:t>SS6（低身長）クラスは、身体障がい者手帳の有無は問わない。</w:t>
      </w:r>
    </w:p>
    <w:p w14:paraId="13D5564F" w14:textId="7DE8ACE2" w:rsidR="00AF1BC0" w:rsidRDefault="00D06DA5" w:rsidP="00AF1BC0">
      <w:pPr>
        <w:spacing w:after="60" w:line="0" w:lineRule="atLeast"/>
        <w:ind w:left="840" w:right="720" w:firstLineChars="150" w:firstLine="330"/>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w:t>
      </w:r>
      <w:r w:rsidRPr="006A7472">
        <w:rPr>
          <w:rFonts w:asciiTheme="majorEastAsia" w:eastAsiaTheme="majorEastAsia" w:hAnsiTheme="majorEastAsia" w:cs="Times New Roman" w:hint="eastAsia"/>
          <w:sz w:val="22"/>
        </w:rPr>
        <w:t>（</w:t>
      </w:r>
      <w:r w:rsidRPr="006A7472">
        <w:rPr>
          <w:rFonts w:asciiTheme="majorEastAsia" w:eastAsiaTheme="majorEastAsia" w:hAnsiTheme="majorEastAsia" w:cs="Times New Roman"/>
          <w:sz w:val="22"/>
        </w:rPr>
        <w:t>一社）日本障がい者バドミントン</w:t>
      </w:r>
      <w:r w:rsidR="006A7472" w:rsidRPr="00870E3B">
        <w:rPr>
          <w:rFonts w:asciiTheme="majorEastAsia" w:eastAsiaTheme="majorEastAsia" w:hAnsiTheme="majorEastAsia" w:cs="Times New Roman"/>
          <w:sz w:val="22"/>
        </w:rPr>
        <w:t>連盟</w:t>
      </w:r>
      <w:r w:rsidRPr="006A7472">
        <w:rPr>
          <w:rFonts w:asciiTheme="majorEastAsia" w:eastAsiaTheme="majorEastAsia" w:hAnsiTheme="majorEastAsia" w:cs="Times New Roman"/>
          <w:sz w:val="22"/>
        </w:rPr>
        <w:t>未入会の方は、</w:t>
      </w:r>
      <w:r w:rsidR="00B476E5">
        <w:rPr>
          <w:rFonts w:asciiTheme="majorEastAsia" w:eastAsiaTheme="majorEastAsia" w:hAnsiTheme="majorEastAsia" w:cs="Times New Roman" w:hint="eastAsia"/>
          <w:b/>
          <w:color w:val="000000" w:themeColor="text1"/>
          <w:sz w:val="22"/>
          <w:u w:val="single"/>
        </w:rPr>
        <w:t>2019</w:t>
      </w:r>
      <w:r w:rsidR="0077442F" w:rsidRPr="0057100A">
        <w:rPr>
          <w:rFonts w:asciiTheme="majorEastAsia" w:eastAsiaTheme="majorEastAsia" w:hAnsiTheme="majorEastAsia" w:cs="Times New Roman" w:hint="eastAsia"/>
          <w:b/>
          <w:color w:val="000000" w:themeColor="text1"/>
          <w:sz w:val="22"/>
          <w:u w:val="single"/>
        </w:rPr>
        <w:t>年</w:t>
      </w:r>
      <w:r w:rsidR="001E3D45">
        <w:rPr>
          <w:rFonts w:asciiTheme="majorEastAsia" w:eastAsiaTheme="majorEastAsia" w:hAnsiTheme="majorEastAsia" w:cs="Times New Roman" w:hint="eastAsia"/>
          <w:b/>
          <w:color w:val="000000" w:themeColor="text1"/>
          <w:sz w:val="22"/>
          <w:u w:val="single"/>
        </w:rPr>
        <w:t>1</w:t>
      </w:r>
      <w:r w:rsidR="001E3D45">
        <w:rPr>
          <w:rFonts w:asciiTheme="majorEastAsia" w:eastAsiaTheme="majorEastAsia" w:hAnsiTheme="majorEastAsia" w:cs="Times New Roman"/>
          <w:b/>
          <w:color w:val="000000" w:themeColor="text1"/>
          <w:sz w:val="22"/>
          <w:u w:val="single"/>
        </w:rPr>
        <w:t>1</w:t>
      </w:r>
      <w:r w:rsidRPr="0057100A">
        <w:rPr>
          <w:rFonts w:asciiTheme="majorEastAsia" w:eastAsiaTheme="majorEastAsia" w:hAnsiTheme="majorEastAsia" w:cs="Times New Roman"/>
          <w:b/>
          <w:color w:val="000000" w:themeColor="text1"/>
          <w:sz w:val="22"/>
          <w:u w:val="single"/>
        </w:rPr>
        <w:t>月</w:t>
      </w:r>
      <w:r w:rsidR="00752972" w:rsidRPr="00752972">
        <w:rPr>
          <w:rFonts w:asciiTheme="majorEastAsia" w:eastAsiaTheme="majorEastAsia" w:hAnsiTheme="majorEastAsia" w:cs="Times New Roman"/>
          <w:b/>
          <w:color w:val="000000" w:themeColor="text1"/>
          <w:sz w:val="22"/>
          <w:u w:val="single"/>
        </w:rPr>
        <w:t>1</w:t>
      </w:r>
      <w:r w:rsidR="00B476E5">
        <w:rPr>
          <w:rFonts w:asciiTheme="majorEastAsia" w:eastAsiaTheme="majorEastAsia" w:hAnsiTheme="majorEastAsia" w:cs="Times New Roman" w:hint="eastAsia"/>
          <w:b/>
          <w:color w:val="000000" w:themeColor="text1"/>
          <w:sz w:val="22"/>
          <w:u w:val="single"/>
        </w:rPr>
        <w:t>5</w:t>
      </w:r>
      <w:r w:rsidRPr="00752972">
        <w:rPr>
          <w:rFonts w:asciiTheme="majorEastAsia" w:eastAsiaTheme="majorEastAsia" w:hAnsiTheme="majorEastAsia" w:cs="Times New Roman"/>
          <w:b/>
          <w:color w:val="000000" w:themeColor="text1"/>
          <w:sz w:val="22"/>
          <w:u w:val="single"/>
        </w:rPr>
        <w:t>日（</w:t>
      </w:r>
      <w:r w:rsidR="002203BB" w:rsidRPr="00752972">
        <w:rPr>
          <w:rFonts w:asciiTheme="majorEastAsia" w:eastAsiaTheme="majorEastAsia" w:hAnsiTheme="majorEastAsia" w:cs="Times New Roman" w:hint="eastAsia"/>
          <w:b/>
          <w:color w:val="000000" w:themeColor="text1"/>
          <w:sz w:val="22"/>
          <w:u w:val="single"/>
        </w:rPr>
        <w:t>金</w:t>
      </w:r>
      <w:r w:rsidRPr="00752972">
        <w:rPr>
          <w:rFonts w:asciiTheme="majorEastAsia" w:eastAsiaTheme="majorEastAsia" w:hAnsiTheme="majorEastAsia" w:cs="Times New Roman"/>
          <w:b/>
          <w:color w:val="000000" w:themeColor="text1"/>
          <w:sz w:val="22"/>
          <w:u w:val="single"/>
        </w:rPr>
        <w:t>）</w:t>
      </w:r>
      <w:r w:rsidRPr="006A7472">
        <w:rPr>
          <w:rFonts w:asciiTheme="majorEastAsia" w:eastAsiaTheme="majorEastAsia" w:hAnsiTheme="majorEastAsia" w:cs="Times New Roman"/>
          <w:sz w:val="22"/>
        </w:rPr>
        <w:t>ま</w:t>
      </w:r>
    </w:p>
    <w:p w14:paraId="769A1BC8" w14:textId="58FE5024" w:rsidR="00D06DA5" w:rsidRDefault="00D06DA5" w:rsidP="00AF1BC0">
      <w:pPr>
        <w:spacing w:after="60" w:line="0" w:lineRule="atLeast"/>
        <w:ind w:left="840" w:right="720" w:firstLineChars="250" w:firstLine="550"/>
        <w:rPr>
          <w:rFonts w:asciiTheme="majorEastAsia" w:eastAsiaTheme="majorEastAsia" w:hAnsiTheme="majorEastAsia" w:cs="Times New Roman"/>
          <w:sz w:val="22"/>
        </w:rPr>
      </w:pPr>
      <w:r w:rsidRPr="006A7472">
        <w:rPr>
          <w:rFonts w:asciiTheme="majorEastAsia" w:eastAsiaTheme="majorEastAsia" w:hAnsiTheme="majorEastAsia" w:cs="Times New Roman"/>
          <w:sz w:val="22"/>
        </w:rPr>
        <w:t>でに連盟登録申請を</w:t>
      </w:r>
      <w:r w:rsidRPr="006A7472">
        <w:rPr>
          <w:rFonts w:asciiTheme="majorEastAsia" w:eastAsiaTheme="majorEastAsia" w:hAnsiTheme="majorEastAsia" w:cs="Times New Roman" w:hint="eastAsia"/>
          <w:sz w:val="22"/>
        </w:rPr>
        <w:t>完了すること</w:t>
      </w:r>
      <w:r w:rsidRPr="006A7472">
        <w:rPr>
          <w:rFonts w:asciiTheme="majorEastAsia" w:eastAsiaTheme="majorEastAsia" w:hAnsiTheme="majorEastAsia" w:cs="Times New Roman"/>
          <w:sz w:val="22"/>
        </w:rPr>
        <w:t>。</w:t>
      </w:r>
    </w:p>
    <w:p w14:paraId="2C969CBE" w14:textId="77777777" w:rsidR="00D8654B" w:rsidRPr="006A7472" w:rsidRDefault="00D8654B" w:rsidP="00870E3B">
      <w:pPr>
        <w:spacing w:after="60" w:line="0" w:lineRule="atLeast"/>
        <w:ind w:left="840" w:right="720"/>
        <w:rPr>
          <w:rFonts w:asciiTheme="majorEastAsia" w:eastAsiaTheme="majorEastAsia" w:hAnsiTheme="majorEastAsia" w:cs="Times New Roman"/>
          <w:sz w:val="22"/>
        </w:rPr>
      </w:pPr>
    </w:p>
    <w:p w14:paraId="1E625D98" w14:textId="0F60CE5E" w:rsidR="00870E3B" w:rsidRDefault="00470DDF" w:rsidP="0091424B">
      <w:pPr>
        <w:spacing w:after="60" w:line="0" w:lineRule="atLeast"/>
        <w:ind w:right="720" w:firstLine="840"/>
        <w:rPr>
          <w:rFonts w:asciiTheme="majorEastAsia" w:eastAsiaTheme="majorEastAsia" w:hAnsiTheme="majorEastAsia" w:cs="Times New Roman"/>
          <w:b/>
          <w:sz w:val="22"/>
        </w:rPr>
      </w:pPr>
      <w:r w:rsidRPr="00870E3B">
        <w:rPr>
          <w:rFonts w:asciiTheme="majorEastAsia" w:eastAsiaTheme="majorEastAsia" w:hAnsiTheme="majorEastAsia" w:cs="Times New Roman" w:hint="eastAsia"/>
          <w:b/>
          <w:sz w:val="22"/>
        </w:rPr>
        <w:t>３．</w:t>
      </w:r>
      <w:r w:rsidRPr="00870E3B">
        <w:rPr>
          <w:rFonts w:asciiTheme="majorEastAsia" w:eastAsiaTheme="majorEastAsia" w:hAnsiTheme="majorEastAsia" w:cs="Times New Roman"/>
          <w:b/>
          <w:sz w:val="22"/>
        </w:rPr>
        <w:t>競技</w:t>
      </w:r>
      <w:r w:rsidR="0057100A">
        <w:rPr>
          <w:rFonts w:asciiTheme="majorEastAsia" w:eastAsiaTheme="majorEastAsia" w:hAnsiTheme="majorEastAsia" w:cs="Times New Roman" w:hint="eastAsia"/>
          <w:b/>
          <w:sz w:val="22"/>
        </w:rPr>
        <w:t>実施</w:t>
      </w:r>
      <w:r w:rsidRPr="00870E3B">
        <w:rPr>
          <w:rFonts w:asciiTheme="majorEastAsia" w:eastAsiaTheme="majorEastAsia" w:hAnsiTheme="majorEastAsia" w:cs="Times New Roman"/>
          <w:b/>
          <w:sz w:val="22"/>
        </w:rPr>
        <w:t>種目</w:t>
      </w:r>
    </w:p>
    <w:p w14:paraId="35A6F317" w14:textId="5148D9E8" w:rsidR="0057100A" w:rsidRDefault="0057100A" w:rsidP="00AF1BC0">
      <w:pPr>
        <w:spacing w:line="0" w:lineRule="atLeast"/>
        <w:ind w:firstLineChars="600" w:firstLine="1325"/>
        <w:rPr>
          <w:rFonts w:asciiTheme="majorEastAsia" w:eastAsiaTheme="majorEastAsia" w:hAnsiTheme="majorEastAsia" w:cs="Times New Roman"/>
          <w:b/>
          <w:sz w:val="22"/>
        </w:rPr>
      </w:pPr>
      <w:r w:rsidRPr="0057100A">
        <w:rPr>
          <w:rFonts w:asciiTheme="majorEastAsia" w:eastAsiaTheme="majorEastAsia" w:hAnsiTheme="majorEastAsia" w:cs="Times New Roman" w:hint="eastAsia"/>
          <w:b/>
          <w:sz w:val="22"/>
        </w:rPr>
        <w:t>男子シングルス</w:t>
      </w:r>
      <w:r>
        <w:rPr>
          <w:rFonts w:asciiTheme="majorEastAsia" w:eastAsiaTheme="majorEastAsia" w:hAnsiTheme="majorEastAsia" w:cs="Times New Roman"/>
          <w:b/>
          <w:sz w:val="22"/>
        </w:rPr>
        <w:tab/>
      </w:r>
      <w:r w:rsidR="007F5FBE">
        <w:rPr>
          <w:rFonts w:asciiTheme="majorEastAsia" w:eastAsiaTheme="majorEastAsia" w:hAnsiTheme="majorEastAsia" w:cs="Times New Roman"/>
          <w:b/>
          <w:sz w:val="22"/>
        </w:rPr>
        <w:tab/>
      </w:r>
      <w:r w:rsidR="00312326" w:rsidRPr="0057100A">
        <w:rPr>
          <w:rFonts w:asciiTheme="majorEastAsia" w:eastAsiaTheme="majorEastAsia" w:hAnsiTheme="majorEastAsia" w:cs="Times New Roman" w:hint="eastAsia"/>
          <w:b/>
          <w:sz w:val="22"/>
        </w:rPr>
        <w:t xml:space="preserve">WH1　WH2　SL3　SL4　SU5+　SS6　</w:t>
      </w:r>
      <w:r w:rsidR="00312326" w:rsidRPr="0057100A">
        <w:rPr>
          <w:rFonts w:asciiTheme="majorEastAsia" w:eastAsiaTheme="majorEastAsia" w:hAnsiTheme="majorEastAsia" w:cs="Times New Roman"/>
          <w:b/>
          <w:sz w:val="22"/>
        </w:rPr>
        <w:t>ID7</w:t>
      </w:r>
    </w:p>
    <w:p w14:paraId="10AFEEBA" w14:textId="72DC7FB5" w:rsidR="007F5FBE" w:rsidRPr="0057100A" w:rsidRDefault="007F5FBE" w:rsidP="00AF1BC0">
      <w:pPr>
        <w:spacing w:line="0" w:lineRule="atLeast"/>
        <w:ind w:firstLineChars="600" w:firstLine="1325"/>
        <w:rPr>
          <w:rFonts w:asciiTheme="majorEastAsia" w:eastAsiaTheme="majorEastAsia" w:hAnsiTheme="majorEastAsia" w:cs="Times New Roman"/>
          <w:b/>
          <w:sz w:val="22"/>
        </w:rPr>
      </w:pPr>
      <w:r w:rsidRPr="0057100A">
        <w:rPr>
          <w:rFonts w:asciiTheme="majorEastAsia" w:eastAsiaTheme="majorEastAsia" w:hAnsiTheme="majorEastAsia" w:cs="Times New Roman" w:hint="eastAsia"/>
          <w:b/>
          <w:sz w:val="22"/>
        </w:rPr>
        <w:t>女子シングルス</w:t>
      </w:r>
      <w:r>
        <w:rPr>
          <w:rFonts w:asciiTheme="majorEastAsia" w:eastAsiaTheme="majorEastAsia" w:hAnsiTheme="majorEastAsia" w:cs="Times New Roman"/>
          <w:b/>
          <w:sz w:val="22"/>
        </w:rPr>
        <w:tab/>
      </w:r>
      <w:r>
        <w:rPr>
          <w:rFonts w:asciiTheme="majorEastAsia" w:eastAsiaTheme="majorEastAsia" w:hAnsiTheme="majorEastAsia" w:cs="Times New Roman"/>
          <w:b/>
          <w:sz w:val="22"/>
        </w:rPr>
        <w:tab/>
      </w:r>
      <w:r w:rsidRPr="0057100A">
        <w:rPr>
          <w:rFonts w:asciiTheme="majorEastAsia" w:eastAsiaTheme="majorEastAsia" w:hAnsiTheme="majorEastAsia" w:cs="Times New Roman" w:hint="eastAsia"/>
          <w:b/>
          <w:sz w:val="22"/>
        </w:rPr>
        <w:t xml:space="preserve">WH1　WH2　SL3　SL4　SU5+　</w:t>
      </w:r>
      <w:r w:rsidRPr="0057100A">
        <w:rPr>
          <w:rFonts w:asciiTheme="majorEastAsia" w:eastAsiaTheme="majorEastAsia" w:hAnsiTheme="majorEastAsia" w:cs="Times New Roman"/>
          <w:b/>
          <w:sz w:val="22"/>
        </w:rPr>
        <w:t>ID7</w:t>
      </w:r>
    </w:p>
    <w:p w14:paraId="045B1369" w14:textId="66E21BCF" w:rsidR="0057100A" w:rsidRPr="0057100A" w:rsidRDefault="0057100A" w:rsidP="00AF1BC0">
      <w:pPr>
        <w:spacing w:line="0" w:lineRule="atLeast"/>
        <w:ind w:firstLineChars="600" w:firstLine="1325"/>
        <w:rPr>
          <w:rFonts w:asciiTheme="majorEastAsia" w:eastAsiaTheme="majorEastAsia" w:hAnsiTheme="majorEastAsia" w:cs="Times New Roman"/>
          <w:b/>
          <w:sz w:val="22"/>
        </w:rPr>
      </w:pPr>
      <w:r w:rsidRPr="0057100A">
        <w:rPr>
          <w:rFonts w:asciiTheme="majorEastAsia" w:eastAsiaTheme="majorEastAsia" w:hAnsiTheme="majorEastAsia" w:cs="Times New Roman" w:hint="eastAsia"/>
          <w:b/>
          <w:sz w:val="22"/>
        </w:rPr>
        <w:t>男子ダブル</w:t>
      </w:r>
      <w:r>
        <w:rPr>
          <w:rFonts w:asciiTheme="majorEastAsia" w:eastAsiaTheme="majorEastAsia" w:hAnsiTheme="majorEastAsia" w:cs="Times New Roman" w:hint="eastAsia"/>
          <w:b/>
          <w:sz w:val="22"/>
        </w:rPr>
        <w:t>ス</w:t>
      </w:r>
      <w:r>
        <w:rPr>
          <w:rFonts w:asciiTheme="majorEastAsia" w:eastAsiaTheme="majorEastAsia" w:hAnsiTheme="majorEastAsia" w:cs="Times New Roman"/>
          <w:b/>
          <w:sz w:val="22"/>
        </w:rPr>
        <w:tab/>
      </w:r>
      <w:r>
        <w:rPr>
          <w:rFonts w:asciiTheme="majorEastAsia" w:eastAsiaTheme="majorEastAsia" w:hAnsiTheme="majorEastAsia" w:cs="Times New Roman"/>
          <w:b/>
          <w:sz w:val="22"/>
        </w:rPr>
        <w:tab/>
      </w:r>
      <w:r w:rsidRPr="0057100A">
        <w:rPr>
          <w:rFonts w:asciiTheme="majorEastAsia" w:eastAsiaTheme="majorEastAsia" w:hAnsiTheme="majorEastAsia" w:cs="Times New Roman" w:hint="eastAsia"/>
          <w:b/>
          <w:sz w:val="22"/>
        </w:rPr>
        <w:t>WH1</w:t>
      </w:r>
      <w:r w:rsidRPr="0057100A">
        <w:rPr>
          <w:rFonts w:asciiTheme="majorEastAsia" w:eastAsiaTheme="majorEastAsia" w:hAnsiTheme="majorEastAsia" w:cs="Times New Roman"/>
          <w:b/>
          <w:sz w:val="22"/>
        </w:rPr>
        <w:t>-</w:t>
      </w:r>
      <w:r w:rsidRPr="0057100A">
        <w:rPr>
          <w:rFonts w:asciiTheme="majorEastAsia" w:eastAsiaTheme="majorEastAsia" w:hAnsiTheme="majorEastAsia" w:cs="Times New Roman" w:hint="eastAsia"/>
          <w:b/>
          <w:sz w:val="22"/>
        </w:rPr>
        <w:t>WH2　SL3</w:t>
      </w:r>
      <w:r w:rsidRPr="0057100A">
        <w:rPr>
          <w:rFonts w:asciiTheme="majorEastAsia" w:eastAsiaTheme="majorEastAsia" w:hAnsiTheme="majorEastAsia" w:cs="Times New Roman"/>
          <w:b/>
          <w:sz w:val="22"/>
        </w:rPr>
        <w:t>-</w:t>
      </w:r>
      <w:r w:rsidRPr="0057100A">
        <w:rPr>
          <w:rFonts w:asciiTheme="majorEastAsia" w:eastAsiaTheme="majorEastAsia" w:hAnsiTheme="majorEastAsia" w:cs="Times New Roman" w:hint="eastAsia"/>
          <w:b/>
          <w:sz w:val="22"/>
        </w:rPr>
        <w:t>SL4　SU5+　I</w:t>
      </w:r>
      <w:r w:rsidRPr="0057100A">
        <w:rPr>
          <w:rFonts w:asciiTheme="majorEastAsia" w:eastAsiaTheme="majorEastAsia" w:hAnsiTheme="majorEastAsia" w:cs="Times New Roman"/>
          <w:b/>
          <w:sz w:val="22"/>
        </w:rPr>
        <w:t>D7</w:t>
      </w:r>
      <w:r w:rsidR="008677A1">
        <w:rPr>
          <w:rFonts w:asciiTheme="majorEastAsia" w:eastAsiaTheme="majorEastAsia" w:hAnsiTheme="majorEastAsia" w:cs="Times New Roman"/>
          <w:b/>
          <w:sz w:val="22"/>
        </w:rPr>
        <w:t xml:space="preserve"> </w:t>
      </w:r>
      <w:bookmarkStart w:id="1" w:name="_GoBack"/>
      <w:bookmarkEnd w:id="1"/>
      <w:r w:rsidR="008677A1">
        <w:rPr>
          <w:rFonts w:asciiTheme="majorEastAsia" w:eastAsiaTheme="majorEastAsia" w:hAnsiTheme="majorEastAsia" w:cs="Times New Roman"/>
          <w:b/>
          <w:sz w:val="22"/>
        </w:rPr>
        <w:t xml:space="preserve"> SS6</w:t>
      </w:r>
    </w:p>
    <w:p w14:paraId="5196F358" w14:textId="460B0FBA" w:rsidR="00470DDF" w:rsidRDefault="0057100A" w:rsidP="00AF1BC0">
      <w:pPr>
        <w:spacing w:after="60" w:line="0" w:lineRule="atLeast"/>
        <w:ind w:firstLineChars="600" w:firstLine="1325"/>
        <w:rPr>
          <w:rFonts w:asciiTheme="majorEastAsia" w:eastAsiaTheme="majorEastAsia" w:hAnsiTheme="majorEastAsia" w:cs="Times New Roman"/>
          <w:sz w:val="22"/>
        </w:rPr>
      </w:pPr>
      <w:r w:rsidRPr="0057100A">
        <w:rPr>
          <w:rFonts w:asciiTheme="majorEastAsia" w:eastAsiaTheme="majorEastAsia" w:hAnsiTheme="majorEastAsia" w:cs="Times New Roman" w:hint="eastAsia"/>
          <w:b/>
          <w:sz w:val="22"/>
        </w:rPr>
        <w:t>女子ダブルス</w:t>
      </w:r>
      <w:r w:rsidRPr="0057100A">
        <w:rPr>
          <w:rFonts w:asciiTheme="majorEastAsia" w:eastAsiaTheme="majorEastAsia" w:hAnsiTheme="majorEastAsia" w:cs="Times New Roman"/>
          <w:b/>
          <w:sz w:val="22"/>
        </w:rPr>
        <w:tab/>
      </w:r>
      <w:r>
        <w:rPr>
          <w:rFonts w:asciiTheme="majorEastAsia" w:eastAsiaTheme="majorEastAsia" w:hAnsiTheme="majorEastAsia" w:cs="Times New Roman"/>
          <w:b/>
          <w:sz w:val="22"/>
        </w:rPr>
        <w:tab/>
      </w:r>
      <w:r w:rsidRPr="0057100A">
        <w:rPr>
          <w:rFonts w:asciiTheme="majorEastAsia" w:eastAsiaTheme="majorEastAsia" w:hAnsiTheme="majorEastAsia" w:cs="Times New Roman" w:hint="eastAsia"/>
          <w:b/>
          <w:sz w:val="22"/>
        </w:rPr>
        <w:t>WH1</w:t>
      </w:r>
      <w:r w:rsidRPr="0057100A">
        <w:rPr>
          <w:rFonts w:asciiTheme="majorEastAsia" w:eastAsiaTheme="majorEastAsia" w:hAnsiTheme="majorEastAsia" w:cs="Times New Roman"/>
          <w:b/>
          <w:sz w:val="22"/>
        </w:rPr>
        <w:t>-</w:t>
      </w:r>
      <w:r w:rsidRPr="0057100A">
        <w:rPr>
          <w:rFonts w:asciiTheme="majorEastAsia" w:eastAsiaTheme="majorEastAsia" w:hAnsiTheme="majorEastAsia" w:cs="Times New Roman" w:hint="eastAsia"/>
          <w:b/>
          <w:sz w:val="22"/>
        </w:rPr>
        <w:t>WH2　SL3</w:t>
      </w:r>
      <w:r w:rsidRPr="0057100A">
        <w:rPr>
          <w:rFonts w:asciiTheme="majorEastAsia" w:eastAsiaTheme="majorEastAsia" w:hAnsiTheme="majorEastAsia" w:cs="Times New Roman"/>
          <w:b/>
          <w:sz w:val="22"/>
        </w:rPr>
        <w:t>-</w:t>
      </w:r>
      <w:r w:rsidRPr="0057100A">
        <w:rPr>
          <w:rFonts w:asciiTheme="majorEastAsia" w:eastAsiaTheme="majorEastAsia" w:hAnsiTheme="majorEastAsia" w:cs="Times New Roman" w:hint="eastAsia"/>
          <w:b/>
          <w:sz w:val="22"/>
        </w:rPr>
        <w:t>S</w:t>
      </w:r>
      <w:r w:rsidRPr="0057100A">
        <w:rPr>
          <w:rFonts w:asciiTheme="majorEastAsia" w:eastAsiaTheme="majorEastAsia" w:hAnsiTheme="majorEastAsia" w:cs="Times New Roman"/>
          <w:b/>
          <w:sz w:val="22"/>
        </w:rPr>
        <w:t>U</w:t>
      </w:r>
      <w:r w:rsidRPr="0057100A">
        <w:rPr>
          <w:rFonts w:asciiTheme="majorEastAsia" w:eastAsiaTheme="majorEastAsia" w:hAnsiTheme="majorEastAsia" w:cs="Times New Roman" w:hint="eastAsia"/>
          <w:b/>
          <w:sz w:val="22"/>
        </w:rPr>
        <w:t>5+　I</w:t>
      </w:r>
      <w:r w:rsidRPr="0057100A">
        <w:rPr>
          <w:rFonts w:asciiTheme="majorEastAsia" w:eastAsiaTheme="majorEastAsia" w:hAnsiTheme="majorEastAsia" w:cs="Times New Roman"/>
          <w:b/>
          <w:sz w:val="22"/>
        </w:rPr>
        <w:t>D7</w:t>
      </w:r>
      <w:r w:rsidR="00312326" w:rsidRPr="0057100A">
        <w:rPr>
          <w:rFonts w:asciiTheme="majorEastAsia" w:eastAsiaTheme="majorEastAsia" w:hAnsiTheme="majorEastAsia" w:cs="Times New Roman" w:hint="eastAsia"/>
          <w:sz w:val="22"/>
        </w:rPr>
        <w:t xml:space="preserve">　</w:t>
      </w:r>
      <w:r w:rsidR="00470DDF" w:rsidRPr="00870E3B">
        <w:rPr>
          <w:rFonts w:asciiTheme="majorEastAsia" w:eastAsiaTheme="majorEastAsia" w:hAnsiTheme="majorEastAsia" w:cs="Times New Roman" w:hint="eastAsia"/>
          <w:sz w:val="22"/>
        </w:rPr>
        <w:t>（別</w:t>
      </w:r>
      <w:r w:rsidR="0064267E">
        <w:rPr>
          <w:rFonts w:asciiTheme="majorEastAsia" w:eastAsiaTheme="majorEastAsia" w:hAnsiTheme="majorEastAsia" w:cs="Times New Roman" w:hint="eastAsia"/>
          <w:sz w:val="22"/>
        </w:rPr>
        <w:t>頁</w:t>
      </w:r>
      <w:r w:rsidR="00470DDF" w:rsidRPr="00870E3B">
        <w:rPr>
          <w:rFonts w:asciiTheme="majorEastAsia" w:eastAsiaTheme="majorEastAsia" w:hAnsiTheme="majorEastAsia" w:cs="Times New Roman" w:hint="eastAsia"/>
          <w:sz w:val="22"/>
        </w:rPr>
        <w:t>クラス分け表参照）</w:t>
      </w:r>
      <w:r w:rsidR="00470DDF" w:rsidRPr="00870E3B">
        <w:rPr>
          <w:rFonts w:asciiTheme="majorEastAsia" w:eastAsiaTheme="majorEastAsia" w:hAnsiTheme="majorEastAsia" w:cs="Times New Roman"/>
          <w:sz w:val="22"/>
        </w:rPr>
        <w:t>。</w:t>
      </w:r>
    </w:p>
    <w:p w14:paraId="07C6F4CE" w14:textId="77777777" w:rsidR="000A5261" w:rsidRPr="000A5261" w:rsidRDefault="000A5261" w:rsidP="000A5261">
      <w:pPr>
        <w:spacing w:after="60" w:line="0" w:lineRule="atLeast"/>
        <w:ind w:firstLineChars="620" w:firstLine="1364"/>
        <w:rPr>
          <w:rFonts w:asciiTheme="majorEastAsia" w:eastAsiaTheme="majorEastAsia" w:hAnsiTheme="majorEastAsia" w:cs="Times New Roman"/>
          <w:color w:val="FF0000"/>
          <w:sz w:val="22"/>
        </w:rPr>
      </w:pPr>
      <w:r w:rsidRPr="000A5261">
        <w:rPr>
          <w:rFonts w:asciiTheme="majorEastAsia" w:eastAsiaTheme="majorEastAsia" w:hAnsiTheme="majorEastAsia" w:cs="Times New Roman"/>
          <w:color w:val="FF0000"/>
          <w:sz w:val="22"/>
        </w:rPr>
        <w:t>※参加数が少ない場合、クラスを混合して行うことがある。</w:t>
      </w:r>
    </w:p>
    <w:p w14:paraId="76AA419F" w14:textId="77777777" w:rsidR="000A5261" w:rsidRPr="000A5261" w:rsidRDefault="000A5261" w:rsidP="000A5261">
      <w:pPr>
        <w:spacing w:after="60" w:line="0" w:lineRule="atLeast"/>
        <w:ind w:firstLineChars="715" w:firstLine="1573"/>
        <w:rPr>
          <w:rFonts w:asciiTheme="majorEastAsia" w:eastAsiaTheme="majorEastAsia" w:hAnsiTheme="majorEastAsia" w:cs="Times New Roman"/>
          <w:color w:val="FF0000"/>
          <w:sz w:val="22"/>
        </w:rPr>
      </w:pPr>
      <w:r w:rsidRPr="000A5261">
        <w:rPr>
          <w:rFonts w:asciiTheme="majorEastAsia" w:eastAsiaTheme="majorEastAsia" w:hAnsiTheme="majorEastAsia" w:cs="Times New Roman"/>
          <w:color w:val="FF0000"/>
          <w:sz w:val="22"/>
        </w:rPr>
        <w:t>その場合、決勝、表彰については各クラスにて行う。</w:t>
      </w:r>
    </w:p>
    <w:p w14:paraId="1BDD38D3" w14:textId="6DD81C48" w:rsidR="00C13105" w:rsidRDefault="00C13105" w:rsidP="00C13105">
      <w:pPr>
        <w:spacing w:after="60" w:line="0" w:lineRule="atLeast"/>
        <w:rPr>
          <w:rFonts w:asciiTheme="majorEastAsia" w:eastAsiaTheme="majorEastAsia" w:hAnsiTheme="majorEastAsia" w:cs="Times New Roman"/>
          <w:sz w:val="22"/>
        </w:rPr>
      </w:pPr>
    </w:p>
    <w:p w14:paraId="16C1DA6A" w14:textId="77777777" w:rsidR="009425EB" w:rsidRPr="00870E3B" w:rsidRDefault="009425EB" w:rsidP="00C13105">
      <w:pPr>
        <w:spacing w:after="60" w:line="0" w:lineRule="atLeast"/>
        <w:rPr>
          <w:rFonts w:asciiTheme="majorEastAsia" w:eastAsiaTheme="majorEastAsia" w:hAnsiTheme="majorEastAsia" w:cs="Times New Roman"/>
          <w:sz w:val="22"/>
        </w:rPr>
      </w:pPr>
    </w:p>
    <w:p w14:paraId="58F49FF2" w14:textId="77777777" w:rsidR="00870E3B" w:rsidRPr="00A91E48" w:rsidRDefault="00470DDF" w:rsidP="0091424B">
      <w:pPr>
        <w:spacing w:after="60" w:line="0" w:lineRule="atLeast"/>
        <w:ind w:left="2516" w:right="720" w:hanging="1676"/>
        <w:rPr>
          <w:rFonts w:asciiTheme="majorEastAsia" w:eastAsiaTheme="majorEastAsia" w:hAnsiTheme="majorEastAsia" w:cs="Times New Roman"/>
          <w:b/>
          <w:sz w:val="22"/>
        </w:rPr>
      </w:pPr>
      <w:r w:rsidRPr="00870E3B">
        <w:rPr>
          <w:rFonts w:asciiTheme="majorEastAsia" w:eastAsiaTheme="majorEastAsia" w:hAnsiTheme="majorEastAsia" w:cs="Times New Roman" w:hint="eastAsia"/>
          <w:b/>
          <w:sz w:val="22"/>
        </w:rPr>
        <w:t>４．競技規則</w:t>
      </w:r>
    </w:p>
    <w:p w14:paraId="0CCEB0D8" w14:textId="77777777" w:rsidR="00716549" w:rsidRDefault="00470DDF" w:rsidP="00316A47">
      <w:pPr>
        <w:spacing w:after="60" w:line="0" w:lineRule="atLeast"/>
        <w:ind w:right="720" w:firstLineChars="600" w:firstLine="1320"/>
        <w:jc w:val="left"/>
        <w:rPr>
          <w:rFonts w:asciiTheme="majorEastAsia" w:eastAsiaTheme="majorEastAsia" w:hAnsiTheme="majorEastAsia" w:cs="Times New Roman"/>
          <w:sz w:val="22"/>
        </w:rPr>
      </w:pPr>
      <w:r w:rsidRPr="00A91E48">
        <w:rPr>
          <w:rFonts w:asciiTheme="majorEastAsia" w:eastAsiaTheme="majorEastAsia" w:hAnsiTheme="majorEastAsia" w:cs="Times New Roman"/>
          <w:sz w:val="22"/>
        </w:rPr>
        <w:t>(公財) 日本バドミントン協会競技規則(</w:t>
      </w:r>
      <w:r w:rsidRPr="00A91E48">
        <w:rPr>
          <w:rFonts w:asciiTheme="majorEastAsia" w:eastAsiaTheme="majorEastAsia" w:hAnsiTheme="majorEastAsia" w:cs="Times New Roman" w:hint="eastAsia"/>
          <w:sz w:val="22"/>
        </w:rPr>
        <w:t>※</w:t>
      </w:r>
      <w:r w:rsidRPr="00A91E48">
        <w:rPr>
          <w:rFonts w:asciiTheme="majorEastAsia" w:eastAsiaTheme="majorEastAsia" w:hAnsiTheme="majorEastAsia" w:cs="Times New Roman"/>
          <w:sz w:val="22"/>
        </w:rPr>
        <w:t>附則　障害者バドミントンの規則は適</w:t>
      </w:r>
    </w:p>
    <w:p w14:paraId="3857045E" w14:textId="7063010B" w:rsidR="00470DDF" w:rsidRDefault="00470DDF" w:rsidP="00316A47">
      <w:pPr>
        <w:spacing w:after="60" w:line="0" w:lineRule="atLeast"/>
        <w:ind w:right="720" w:firstLineChars="650" w:firstLine="1430"/>
        <w:jc w:val="left"/>
        <w:rPr>
          <w:rFonts w:asciiTheme="majorEastAsia" w:eastAsiaTheme="majorEastAsia" w:hAnsiTheme="majorEastAsia" w:cs="Times New Roman"/>
          <w:sz w:val="22"/>
        </w:rPr>
      </w:pPr>
      <w:r w:rsidRPr="00A91E48">
        <w:rPr>
          <w:rFonts w:asciiTheme="majorEastAsia" w:eastAsiaTheme="majorEastAsia" w:hAnsiTheme="majorEastAsia" w:cs="Times New Roman"/>
          <w:sz w:val="22"/>
        </w:rPr>
        <w:t>用</w:t>
      </w:r>
      <w:r w:rsidR="00870E3B" w:rsidRPr="00A91E48">
        <w:rPr>
          <w:rFonts w:asciiTheme="majorEastAsia" w:eastAsiaTheme="majorEastAsia" w:hAnsiTheme="majorEastAsia" w:cs="Times New Roman" w:hint="eastAsia"/>
          <w:sz w:val="22"/>
        </w:rPr>
        <w:t>しな</w:t>
      </w:r>
      <w:r w:rsidRPr="00A91E48">
        <w:rPr>
          <w:rFonts w:asciiTheme="majorEastAsia" w:eastAsiaTheme="majorEastAsia" w:hAnsiTheme="majorEastAsia" w:cs="Times New Roman"/>
          <w:sz w:val="22"/>
        </w:rPr>
        <w:t>い)及び日本障がい者バドミントン連盟特別ルールとする。</w:t>
      </w:r>
    </w:p>
    <w:p w14:paraId="0D0F5B3F" w14:textId="77777777" w:rsidR="00C13105" w:rsidRDefault="00C13105" w:rsidP="0091424B">
      <w:pPr>
        <w:spacing w:after="60" w:line="0" w:lineRule="atLeast"/>
        <w:ind w:left="1676" w:right="720" w:hanging="836"/>
        <w:rPr>
          <w:rFonts w:asciiTheme="majorEastAsia" w:eastAsiaTheme="majorEastAsia" w:hAnsiTheme="majorEastAsia" w:cs="Times New Roman"/>
          <w:b/>
          <w:sz w:val="22"/>
        </w:rPr>
      </w:pPr>
    </w:p>
    <w:p w14:paraId="254C8854" w14:textId="10D9C2B5" w:rsidR="00870E3B" w:rsidRPr="00A91E48" w:rsidRDefault="00470DDF" w:rsidP="0091424B">
      <w:pPr>
        <w:spacing w:after="60" w:line="0" w:lineRule="atLeast"/>
        <w:ind w:left="1676" w:right="720" w:hanging="836"/>
        <w:rPr>
          <w:rFonts w:asciiTheme="majorEastAsia" w:eastAsiaTheme="majorEastAsia" w:hAnsiTheme="majorEastAsia" w:cs="Times New Roman"/>
          <w:b/>
          <w:sz w:val="22"/>
        </w:rPr>
      </w:pPr>
      <w:r w:rsidRPr="00A91E48">
        <w:rPr>
          <w:rFonts w:asciiTheme="majorEastAsia" w:eastAsiaTheme="majorEastAsia" w:hAnsiTheme="majorEastAsia" w:cs="Times New Roman" w:hint="eastAsia"/>
          <w:b/>
          <w:sz w:val="22"/>
        </w:rPr>
        <w:t>５．</w:t>
      </w:r>
      <w:r w:rsidRPr="00A91E48">
        <w:rPr>
          <w:rFonts w:asciiTheme="majorEastAsia" w:eastAsiaTheme="majorEastAsia" w:hAnsiTheme="majorEastAsia" w:cs="Times New Roman"/>
          <w:b/>
          <w:sz w:val="22"/>
        </w:rPr>
        <w:t>競技方法</w:t>
      </w:r>
    </w:p>
    <w:p w14:paraId="33BBC745" w14:textId="44C6324D" w:rsidR="00A42BDB" w:rsidRDefault="00470DDF" w:rsidP="00316A47">
      <w:pPr>
        <w:spacing w:after="60" w:line="0" w:lineRule="atLeast"/>
        <w:ind w:right="720" w:firstLineChars="600" w:firstLine="1320"/>
        <w:rPr>
          <w:rFonts w:asciiTheme="majorEastAsia" w:eastAsiaTheme="majorEastAsia" w:hAnsiTheme="majorEastAsia" w:cs="Times New Roman"/>
          <w:sz w:val="22"/>
        </w:rPr>
      </w:pPr>
      <w:r w:rsidRPr="00A91E48">
        <w:rPr>
          <w:rFonts w:asciiTheme="majorEastAsia" w:eastAsiaTheme="majorEastAsia" w:hAnsiTheme="majorEastAsia" w:cs="Times New Roman"/>
          <w:sz w:val="22"/>
        </w:rPr>
        <w:t>トーナメント方式又は、リーグ戦</w:t>
      </w:r>
    </w:p>
    <w:p w14:paraId="02849682" w14:textId="527E7985" w:rsidR="00235AB6" w:rsidRPr="00235AB6" w:rsidRDefault="00235AB6" w:rsidP="00235AB6">
      <w:pPr>
        <w:spacing w:after="60" w:line="0" w:lineRule="atLeast"/>
        <w:ind w:left="1320" w:right="720"/>
        <w:rPr>
          <w:rFonts w:asciiTheme="majorEastAsia" w:eastAsiaTheme="majorEastAsia" w:hAnsiTheme="majorEastAsia" w:cs="Times New Roman"/>
          <w:color w:val="FF0000"/>
          <w:sz w:val="22"/>
        </w:rPr>
      </w:pPr>
      <w:r w:rsidRPr="00235AB6">
        <w:rPr>
          <w:rFonts w:asciiTheme="majorEastAsia" w:eastAsiaTheme="majorEastAsia" w:hAnsiTheme="majorEastAsia" w:cs="Times New Roman" w:hint="eastAsia"/>
          <w:color w:val="FF0000"/>
          <w:sz w:val="22"/>
        </w:rPr>
        <w:t>※リーグ戦における順位の決定方法は世界バドミントン連盟</w:t>
      </w:r>
      <w:r w:rsidR="00CC42AB">
        <w:rPr>
          <w:rFonts w:asciiTheme="majorEastAsia" w:eastAsiaTheme="majorEastAsia" w:hAnsiTheme="majorEastAsia" w:cs="Times New Roman" w:hint="eastAsia"/>
          <w:color w:val="FF0000"/>
          <w:sz w:val="22"/>
        </w:rPr>
        <w:t>(ＢＷＦ)</w:t>
      </w:r>
      <w:r w:rsidRPr="00235AB6">
        <w:rPr>
          <w:rFonts w:asciiTheme="majorEastAsia" w:eastAsiaTheme="majorEastAsia" w:hAnsiTheme="majorEastAsia" w:cs="Times New Roman" w:hint="eastAsia"/>
          <w:color w:val="FF0000"/>
          <w:sz w:val="22"/>
        </w:rPr>
        <w:t>競技規則</w:t>
      </w:r>
      <w:r w:rsidR="00CC42AB">
        <w:rPr>
          <w:rFonts w:asciiTheme="majorEastAsia" w:eastAsiaTheme="majorEastAsia" w:hAnsiTheme="majorEastAsia" w:cs="Times New Roman" w:hint="eastAsia"/>
          <w:color w:val="FF0000"/>
          <w:sz w:val="22"/>
        </w:rPr>
        <w:t>(</w:t>
      </w:r>
      <w:r w:rsidRPr="00235AB6">
        <w:rPr>
          <w:rFonts w:asciiTheme="majorEastAsia" w:eastAsiaTheme="majorEastAsia" w:hAnsiTheme="majorEastAsia" w:cs="Times New Roman"/>
          <w:color w:val="FF0000"/>
          <w:sz w:val="22"/>
        </w:rPr>
        <w:t>General Competition Regulations) 16</w:t>
      </w:r>
      <w:r w:rsidRPr="00235AB6">
        <w:rPr>
          <w:rFonts w:asciiTheme="majorEastAsia" w:eastAsiaTheme="majorEastAsia" w:hAnsiTheme="majorEastAsia" w:cs="Times New Roman" w:hint="eastAsia"/>
          <w:color w:val="FF0000"/>
          <w:sz w:val="22"/>
        </w:rPr>
        <w:t>項の２に準ずる。</w:t>
      </w:r>
    </w:p>
    <w:p w14:paraId="342BCAB9" w14:textId="77777777" w:rsidR="00AF1BC0" w:rsidRPr="00A91E48" w:rsidRDefault="00AF1BC0" w:rsidP="0091424B">
      <w:pPr>
        <w:spacing w:after="60" w:line="0" w:lineRule="atLeast"/>
        <w:ind w:left="1676" w:right="720" w:hanging="836"/>
        <w:rPr>
          <w:rFonts w:asciiTheme="majorEastAsia" w:eastAsiaTheme="majorEastAsia" w:hAnsiTheme="majorEastAsia" w:cs="Times New Roman"/>
          <w:sz w:val="22"/>
        </w:rPr>
      </w:pPr>
    </w:p>
    <w:p w14:paraId="744004ED" w14:textId="77777777" w:rsidR="00870E3B" w:rsidRDefault="00F47615" w:rsidP="0091424B">
      <w:pPr>
        <w:spacing w:after="60" w:line="0" w:lineRule="atLeast"/>
        <w:ind w:left="840" w:right="720"/>
        <w:rPr>
          <w:rFonts w:asciiTheme="majorEastAsia" w:eastAsiaTheme="majorEastAsia" w:hAnsiTheme="majorEastAsia" w:cs="Times New Roman"/>
          <w:b/>
          <w:sz w:val="22"/>
        </w:rPr>
      </w:pPr>
      <w:r w:rsidRPr="00870E3B">
        <w:rPr>
          <w:rFonts w:asciiTheme="majorEastAsia" w:eastAsiaTheme="majorEastAsia" w:hAnsiTheme="majorEastAsia" w:cs="Times New Roman" w:hint="eastAsia"/>
          <w:b/>
          <w:sz w:val="22"/>
        </w:rPr>
        <w:t>６．</w:t>
      </w:r>
      <w:r w:rsidRPr="00870E3B">
        <w:rPr>
          <w:rFonts w:asciiTheme="majorEastAsia" w:eastAsiaTheme="majorEastAsia" w:hAnsiTheme="majorEastAsia" w:cs="Times New Roman"/>
          <w:b/>
          <w:sz w:val="22"/>
        </w:rPr>
        <w:t>表　　彰</w:t>
      </w:r>
    </w:p>
    <w:p w14:paraId="21413180" w14:textId="77777777" w:rsidR="00716549" w:rsidRDefault="00F47615" w:rsidP="00316A47">
      <w:pPr>
        <w:spacing w:after="60" w:line="0" w:lineRule="atLeast"/>
        <w:ind w:right="720" w:firstLineChars="600" w:firstLine="1320"/>
        <w:rPr>
          <w:rFonts w:asciiTheme="majorEastAsia" w:eastAsiaTheme="majorEastAsia" w:hAnsiTheme="majorEastAsia" w:cs="Times New Roman"/>
          <w:sz w:val="22"/>
        </w:rPr>
      </w:pPr>
      <w:r w:rsidRPr="00870E3B">
        <w:rPr>
          <w:rFonts w:asciiTheme="majorEastAsia" w:eastAsiaTheme="majorEastAsia" w:hAnsiTheme="majorEastAsia" w:cs="Times New Roman" w:hint="eastAsia"/>
          <w:sz w:val="22"/>
        </w:rPr>
        <w:t>各競技種目</w:t>
      </w:r>
      <w:r w:rsidRPr="00870E3B">
        <w:rPr>
          <w:rFonts w:asciiTheme="majorEastAsia" w:eastAsiaTheme="majorEastAsia" w:hAnsiTheme="majorEastAsia" w:cs="Times New Roman"/>
          <w:sz w:val="22"/>
        </w:rPr>
        <w:t>において、1位から3位までの入賞者にメダルを</w:t>
      </w:r>
      <w:r w:rsidRPr="00870E3B">
        <w:rPr>
          <w:rFonts w:asciiTheme="majorEastAsia" w:eastAsiaTheme="majorEastAsia" w:hAnsiTheme="majorEastAsia" w:cs="Times New Roman" w:hint="eastAsia"/>
          <w:sz w:val="22"/>
        </w:rPr>
        <w:t>授与</w:t>
      </w:r>
      <w:r w:rsidRPr="00870E3B">
        <w:rPr>
          <w:rFonts w:asciiTheme="majorEastAsia" w:eastAsiaTheme="majorEastAsia" w:hAnsiTheme="majorEastAsia" w:cs="Times New Roman"/>
          <w:sz w:val="22"/>
        </w:rPr>
        <w:t>する。</w:t>
      </w:r>
      <w:r w:rsidR="0091424B" w:rsidRPr="00870E3B">
        <w:rPr>
          <w:rFonts w:asciiTheme="majorEastAsia" w:eastAsiaTheme="majorEastAsia" w:hAnsiTheme="majorEastAsia" w:cs="Times New Roman" w:hint="eastAsia"/>
          <w:sz w:val="22"/>
        </w:rPr>
        <w:t>3位決定戦は</w:t>
      </w:r>
    </w:p>
    <w:p w14:paraId="65D27D11" w14:textId="5D14B8CA" w:rsidR="00F47615" w:rsidRDefault="0091424B" w:rsidP="00716549">
      <w:pPr>
        <w:spacing w:after="60" w:line="0" w:lineRule="atLeast"/>
        <w:ind w:right="720" w:firstLineChars="600" w:firstLine="1320"/>
        <w:rPr>
          <w:rFonts w:asciiTheme="majorEastAsia" w:eastAsiaTheme="majorEastAsia" w:hAnsiTheme="majorEastAsia" w:cs="Times New Roman"/>
          <w:sz w:val="22"/>
        </w:rPr>
      </w:pPr>
      <w:r w:rsidRPr="00870E3B">
        <w:rPr>
          <w:rFonts w:asciiTheme="majorEastAsia" w:eastAsiaTheme="majorEastAsia" w:hAnsiTheme="majorEastAsia" w:cs="Times New Roman" w:hint="eastAsia"/>
          <w:sz w:val="22"/>
        </w:rPr>
        <w:t>行わない。</w:t>
      </w:r>
    </w:p>
    <w:p w14:paraId="7B560ABD" w14:textId="77777777" w:rsidR="00AF1BC0" w:rsidRPr="00870E3B" w:rsidRDefault="00AF1BC0" w:rsidP="00870E3B">
      <w:pPr>
        <w:spacing w:after="60" w:line="0" w:lineRule="atLeast"/>
        <w:ind w:left="840" w:right="720"/>
        <w:rPr>
          <w:rFonts w:asciiTheme="majorEastAsia" w:eastAsiaTheme="majorEastAsia" w:hAnsiTheme="majorEastAsia" w:cs="Times New Roman"/>
          <w:sz w:val="22"/>
        </w:rPr>
      </w:pPr>
    </w:p>
    <w:p w14:paraId="7728ADA5" w14:textId="03C36B39" w:rsidR="00716549" w:rsidRDefault="00F47615" w:rsidP="0064267E">
      <w:pPr>
        <w:spacing w:after="60" w:line="0" w:lineRule="atLeast"/>
        <w:ind w:left="2516" w:right="720" w:hanging="1676"/>
        <w:rPr>
          <w:rFonts w:asciiTheme="majorEastAsia" w:eastAsiaTheme="majorEastAsia" w:hAnsiTheme="majorEastAsia" w:cs="Times New Roman"/>
          <w:sz w:val="22"/>
        </w:rPr>
      </w:pPr>
      <w:r w:rsidRPr="00870E3B">
        <w:rPr>
          <w:rFonts w:asciiTheme="majorEastAsia" w:eastAsiaTheme="majorEastAsia" w:hAnsiTheme="majorEastAsia" w:cs="Times New Roman" w:hint="eastAsia"/>
          <w:b/>
          <w:sz w:val="22"/>
        </w:rPr>
        <w:t>７</w:t>
      </w:r>
      <w:r w:rsidR="00470DDF" w:rsidRPr="00870E3B">
        <w:rPr>
          <w:rFonts w:asciiTheme="majorEastAsia" w:eastAsiaTheme="majorEastAsia" w:hAnsiTheme="majorEastAsia" w:cs="Times New Roman" w:hint="eastAsia"/>
          <w:b/>
          <w:sz w:val="22"/>
        </w:rPr>
        <w:t>．</w:t>
      </w:r>
      <w:r w:rsidR="00470DDF" w:rsidRPr="00870E3B">
        <w:rPr>
          <w:rFonts w:asciiTheme="majorEastAsia" w:eastAsiaTheme="majorEastAsia" w:hAnsiTheme="majorEastAsia" w:cs="Times New Roman"/>
          <w:b/>
          <w:sz w:val="22"/>
        </w:rPr>
        <w:t>使用</w:t>
      </w:r>
      <w:r w:rsidR="005C7D0A">
        <w:rPr>
          <w:rFonts w:asciiTheme="majorEastAsia" w:eastAsiaTheme="majorEastAsia" w:hAnsiTheme="majorEastAsia" w:cs="Times New Roman" w:hint="eastAsia"/>
          <w:b/>
          <w:sz w:val="22"/>
        </w:rPr>
        <w:t>シャトル</w:t>
      </w:r>
      <w:r w:rsidR="00470DDF" w:rsidRPr="00870E3B">
        <w:rPr>
          <w:rFonts w:asciiTheme="majorEastAsia" w:eastAsiaTheme="majorEastAsia" w:hAnsiTheme="majorEastAsia" w:cs="Times New Roman"/>
          <w:sz w:val="22"/>
        </w:rPr>
        <w:tab/>
      </w:r>
    </w:p>
    <w:p w14:paraId="2B0009B8" w14:textId="13CD839C" w:rsidR="00470DDF" w:rsidRDefault="00C7055F" w:rsidP="00C7055F">
      <w:pPr>
        <w:spacing w:after="60" w:line="0" w:lineRule="atLeast"/>
        <w:ind w:right="720" w:firstLineChars="600" w:firstLine="1320"/>
        <w:rPr>
          <w:rFonts w:asciiTheme="majorEastAsia" w:eastAsiaTheme="majorEastAsia" w:hAnsiTheme="majorEastAsia" w:cs="Times New Roman"/>
          <w:sz w:val="22"/>
        </w:rPr>
      </w:pPr>
      <w:r>
        <w:rPr>
          <w:rFonts w:asciiTheme="majorEastAsia" w:eastAsiaTheme="majorEastAsia" w:hAnsiTheme="majorEastAsia" w:cs="Times New Roman" w:hint="eastAsia"/>
          <w:sz w:val="22"/>
        </w:rPr>
        <w:t>ＹＯＮＥＸ　ＮＥＷ　ＯＦＦＩＣＩＡＬ</w:t>
      </w:r>
    </w:p>
    <w:p w14:paraId="6F01805F" w14:textId="77777777" w:rsidR="00AF1BC0" w:rsidRPr="00870E3B" w:rsidRDefault="00AF1BC0" w:rsidP="0064267E">
      <w:pPr>
        <w:spacing w:after="60" w:line="0" w:lineRule="atLeast"/>
        <w:ind w:left="2516" w:right="720" w:hanging="1676"/>
        <w:rPr>
          <w:rFonts w:asciiTheme="majorEastAsia" w:eastAsiaTheme="majorEastAsia" w:hAnsiTheme="majorEastAsia" w:cs="Times New Roman"/>
          <w:sz w:val="22"/>
        </w:rPr>
      </w:pPr>
    </w:p>
    <w:p w14:paraId="31A7A243" w14:textId="2872173F" w:rsidR="00DE5A4A" w:rsidRPr="00870E3B" w:rsidRDefault="00F47615" w:rsidP="0091424B">
      <w:pPr>
        <w:spacing w:line="0" w:lineRule="atLeast"/>
        <w:ind w:firstLine="840"/>
        <w:rPr>
          <w:rFonts w:asciiTheme="majorEastAsia" w:eastAsiaTheme="majorEastAsia" w:hAnsiTheme="majorEastAsia" w:cs="Times New Roman"/>
          <w:sz w:val="22"/>
        </w:rPr>
      </w:pPr>
      <w:r w:rsidRPr="00870E3B">
        <w:rPr>
          <w:rFonts w:asciiTheme="majorEastAsia" w:eastAsiaTheme="majorEastAsia" w:hAnsiTheme="majorEastAsia" w:cs="Times New Roman" w:hint="eastAsia"/>
          <w:b/>
          <w:sz w:val="22"/>
        </w:rPr>
        <w:t>８</w:t>
      </w:r>
      <w:r w:rsidR="00470DDF" w:rsidRPr="00870E3B">
        <w:rPr>
          <w:rFonts w:asciiTheme="majorEastAsia" w:eastAsiaTheme="majorEastAsia" w:hAnsiTheme="majorEastAsia" w:cs="Times New Roman" w:hint="eastAsia"/>
          <w:b/>
          <w:sz w:val="22"/>
        </w:rPr>
        <w:t>．大会日程</w:t>
      </w:r>
    </w:p>
    <w:tbl>
      <w:tblPr>
        <w:tblStyle w:val="ab"/>
        <w:tblpPr w:leftFromText="180" w:rightFromText="180" w:vertAnchor="text" w:horzAnchor="page" w:tblpX="2956" w:tblpY="64"/>
        <w:tblW w:w="7465" w:type="dxa"/>
        <w:tblLayout w:type="fixed"/>
        <w:tblLook w:val="04A0" w:firstRow="1" w:lastRow="0" w:firstColumn="1" w:lastColumn="0" w:noHBand="0" w:noVBand="1"/>
      </w:tblPr>
      <w:tblGrid>
        <w:gridCol w:w="2845"/>
        <w:gridCol w:w="1830"/>
        <w:gridCol w:w="810"/>
        <w:gridCol w:w="870"/>
        <w:gridCol w:w="1110"/>
      </w:tblGrid>
      <w:tr w:rsidR="00AE61D1" w:rsidRPr="00870E3B" w14:paraId="3F62504B" w14:textId="77777777" w:rsidTr="0098084B">
        <w:trPr>
          <w:trHeight w:val="350"/>
        </w:trPr>
        <w:tc>
          <w:tcPr>
            <w:tcW w:w="2845" w:type="dxa"/>
            <w:tcBorders>
              <w:top w:val="single" w:sz="4" w:space="0" w:color="auto"/>
              <w:left w:val="single" w:sz="4" w:space="0" w:color="auto"/>
              <w:bottom w:val="nil"/>
              <w:right w:val="nil"/>
            </w:tcBorders>
          </w:tcPr>
          <w:p w14:paraId="1D27E0D5" w14:textId="4B5B6C12" w:rsidR="00AE61D1" w:rsidRPr="00870E3B" w:rsidRDefault="00C7055F" w:rsidP="001021A2">
            <w:pPr>
              <w:spacing w:after="60" w:line="0" w:lineRule="atLeast"/>
              <w:jc w:val="center"/>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2019</w:t>
            </w:r>
            <w:r w:rsidR="00AE61D1" w:rsidRPr="00870E3B">
              <w:rPr>
                <w:rFonts w:asciiTheme="majorEastAsia" w:eastAsiaTheme="majorEastAsia" w:hAnsiTheme="majorEastAsia" w:cs="Times New Roman"/>
                <w:b/>
                <w:sz w:val="22"/>
              </w:rPr>
              <w:t>年12月1</w:t>
            </w:r>
            <w:r>
              <w:rPr>
                <w:rFonts w:asciiTheme="majorEastAsia" w:eastAsiaTheme="majorEastAsia" w:hAnsiTheme="majorEastAsia" w:cs="Times New Roman" w:hint="eastAsia"/>
                <w:b/>
                <w:sz w:val="22"/>
              </w:rPr>
              <w:t>3</w:t>
            </w:r>
            <w:r w:rsidR="00AE61D1" w:rsidRPr="00870E3B">
              <w:rPr>
                <w:rFonts w:asciiTheme="majorEastAsia" w:eastAsiaTheme="majorEastAsia" w:hAnsiTheme="majorEastAsia" w:cs="Times New Roman"/>
                <w:b/>
                <w:sz w:val="22"/>
              </w:rPr>
              <w:t>日(金)</w:t>
            </w:r>
          </w:p>
        </w:tc>
        <w:tc>
          <w:tcPr>
            <w:tcW w:w="1830" w:type="dxa"/>
            <w:tcBorders>
              <w:top w:val="single" w:sz="4" w:space="0" w:color="auto"/>
              <w:left w:val="nil"/>
              <w:bottom w:val="nil"/>
              <w:right w:val="nil"/>
            </w:tcBorders>
          </w:tcPr>
          <w:p w14:paraId="1DE90E4B" w14:textId="77777777" w:rsidR="00AE61D1" w:rsidRPr="00870E3B" w:rsidRDefault="00AE61D1" w:rsidP="001021A2">
            <w:pPr>
              <w:spacing w:after="60" w:line="0" w:lineRule="atLeast"/>
              <w:jc w:val="distribute"/>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クラス分け</w:t>
            </w:r>
          </w:p>
        </w:tc>
        <w:tc>
          <w:tcPr>
            <w:tcW w:w="810" w:type="dxa"/>
            <w:tcBorders>
              <w:top w:val="single" w:sz="4" w:space="0" w:color="auto"/>
              <w:left w:val="nil"/>
              <w:bottom w:val="nil"/>
              <w:right w:val="nil"/>
            </w:tcBorders>
          </w:tcPr>
          <w:p w14:paraId="7EFA8B4C" w14:textId="76352679" w:rsidR="00AE61D1" w:rsidRPr="00870E3B" w:rsidRDefault="00AE61D1" w:rsidP="003C2C5F">
            <w:pPr>
              <w:spacing w:after="60" w:line="0" w:lineRule="atLeast"/>
              <w:jc w:val="center"/>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13:00</w:t>
            </w:r>
          </w:p>
        </w:tc>
        <w:tc>
          <w:tcPr>
            <w:tcW w:w="1980" w:type="dxa"/>
            <w:gridSpan w:val="2"/>
            <w:tcBorders>
              <w:top w:val="single" w:sz="4" w:space="0" w:color="auto"/>
              <w:left w:val="nil"/>
              <w:bottom w:val="nil"/>
              <w:right w:val="single" w:sz="4" w:space="0" w:color="auto"/>
            </w:tcBorders>
          </w:tcPr>
          <w:p w14:paraId="7063CAA7" w14:textId="21FA215A" w:rsidR="00AE61D1" w:rsidRPr="00870E3B" w:rsidRDefault="00AE61D1" w:rsidP="0098084B">
            <w:pPr>
              <w:spacing w:after="60" w:line="0" w:lineRule="atLeast"/>
              <w:jc w:val="left"/>
              <w:rPr>
                <w:rFonts w:asciiTheme="majorEastAsia" w:eastAsiaTheme="majorEastAsia" w:hAnsiTheme="majorEastAsia" w:cs="Times New Roman"/>
                <w:sz w:val="22"/>
              </w:rPr>
            </w:pPr>
            <w:r w:rsidRPr="00870E3B">
              <w:rPr>
                <w:rFonts w:asciiTheme="majorEastAsia" w:eastAsiaTheme="majorEastAsia" w:hAnsiTheme="majorEastAsia" w:cs="Times New Roman" w:hint="eastAsia"/>
                <w:sz w:val="22"/>
              </w:rPr>
              <w:t>（受付11:00～</w:t>
            </w:r>
            <w:r w:rsidR="0098084B" w:rsidRPr="00870E3B">
              <w:rPr>
                <w:rFonts w:asciiTheme="majorEastAsia" w:eastAsiaTheme="majorEastAsia" w:hAnsiTheme="majorEastAsia" w:cs="Times New Roman" w:hint="eastAsia"/>
                <w:sz w:val="22"/>
              </w:rPr>
              <w:t>）</w:t>
            </w:r>
          </w:p>
        </w:tc>
      </w:tr>
      <w:tr w:rsidR="003F1CEF" w:rsidRPr="00870E3B" w14:paraId="174F8658" w14:textId="77777777" w:rsidTr="0098084B">
        <w:tc>
          <w:tcPr>
            <w:tcW w:w="2845" w:type="dxa"/>
            <w:tcBorders>
              <w:top w:val="nil"/>
              <w:left w:val="single" w:sz="4" w:space="0" w:color="auto"/>
              <w:bottom w:val="nil"/>
              <w:right w:val="nil"/>
            </w:tcBorders>
          </w:tcPr>
          <w:p w14:paraId="39AF2F2E" w14:textId="77777777" w:rsidR="003F1CEF" w:rsidRPr="00870E3B" w:rsidRDefault="003F1CEF" w:rsidP="001021A2">
            <w:pPr>
              <w:spacing w:after="60" w:line="0" w:lineRule="atLeast"/>
              <w:jc w:val="center"/>
              <w:rPr>
                <w:rFonts w:asciiTheme="majorEastAsia" w:eastAsiaTheme="majorEastAsia" w:hAnsiTheme="majorEastAsia" w:cs="Times New Roman"/>
                <w:sz w:val="22"/>
              </w:rPr>
            </w:pPr>
          </w:p>
        </w:tc>
        <w:tc>
          <w:tcPr>
            <w:tcW w:w="1830" w:type="dxa"/>
            <w:tcBorders>
              <w:top w:val="nil"/>
              <w:left w:val="nil"/>
              <w:bottom w:val="nil"/>
              <w:right w:val="nil"/>
            </w:tcBorders>
          </w:tcPr>
          <w:p w14:paraId="10B1BAB3" w14:textId="77777777" w:rsidR="003F1CEF" w:rsidRPr="00870E3B" w:rsidRDefault="003F1CEF" w:rsidP="001021A2">
            <w:pPr>
              <w:spacing w:after="60" w:line="0" w:lineRule="atLeast"/>
              <w:jc w:val="distribute"/>
              <w:rPr>
                <w:rFonts w:asciiTheme="majorEastAsia" w:eastAsiaTheme="majorEastAsia" w:hAnsiTheme="majorEastAsia" w:cs="Times New Roman"/>
                <w:sz w:val="22"/>
              </w:rPr>
            </w:pPr>
            <w:r w:rsidRPr="00870E3B">
              <w:rPr>
                <w:rFonts w:asciiTheme="majorEastAsia" w:eastAsiaTheme="majorEastAsia" w:hAnsiTheme="majorEastAsia" w:cs="Times New Roman" w:hint="eastAsia"/>
                <w:sz w:val="22"/>
              </w:rPr>
              <w:t>公式練習</w:t>
            </w:r>
          </w:p>
        </w:tc>
        <w:tc>
          <w:tcPr>
            <w:tcW w:w="810" w:type="dxa"/>
            <w:tcBorders>
              <w:top w:val="nil"/>
              <w:left w:val="nil"/>
              <w:bottom w:val="nil"/>
              <w:right w:val="nil"/>
            </w:tcBorders>
          </w:tcPr>
          <w:p w14:paraId="0D542758" w14:textId="77777777" w:rsidR="003F1CEF" w:rsidRPr="00870E3B" w:rsidRDefault="003F1CEF" w:rsidP="001021A2">
            <w:pPr>
              <w:spacing w:after="60" w:line="0" w:lineRule="atLeast"/>
              <w:jc w:val="center"/>
              <w:rPr>
                <w:rFonts w:asciiTheme="majorEastAsia" w:eastAsiaTheme="majorEastAsia" w:hAnsiTheme="majorEastAsia" w:cs="Times New Roman"/>
                <w:sz w:val="22"/>
              </w:rPr>
            </w:pPr>
            <w:r w:rsidRPr="00870E3B">
              <w:rPr>
                <w:rFonts w:asciiTheme="majorEastAsia" w:eastAsiaTheme="majorEastAsia" w:hAnsiTheme="majorEastAsia" w:cs="Times New Roman" w:hint="eastAsia"/>
                <w:sz w:val="22"/>
              </w:rPr>
              <w:t>1</w:t>
            </w:r>
            <w:r w:rsidRPr="00870E3B">
              <w:rPr>
                <w:rFonts w:asciiTheme="majorEastAsia" w:eastAsiaTheme="majorEastAsia" w:hAnsiTheme="majorEastAsia" w:cs="Times New Roman"/>
                <w:sz w:val="22"/>
              </w:rPr>
              <w:t>0:00</w:t>
            </w:r>
          </w:p>
        </w:tc>
        <w:tc>
          <w:tcPr>
            <w:tcW w:w="870" w:type="dxa"/>
            <w:tcBorders>
              <w:top w:val="nil"/>
              <w:left w:val="nil"/>
              <w:bottom w:val="nil"/>
              <w:right w:val="nil"/>
            </w:tcBorders>
          </w:tcPr>
          <w:p w14:paraId="707604ED" w14:textId="77777777" w:rsidR="003F1CEF" w:rsidRPr="00870E3B" w:rsidRDefault="003F1CEF" w:rsidP="001021A2">
            <w:pPr>
              <w:spacing w:after="60" w:line="0" w:lineRule="atLeast"/>
              <w:jc w:val="center"/>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w:t>
            </w:r>
          </w:p>
        </w:tc>
        <w:tc>
          <w:tcPr>
            <w:tcW w:w="1110" w:type="dxa"/>
            <w:tcBorders>
              <w:top w:val="nil"/>
              <w:left w:val="nil"/>
              <w:bottom w:val="nil"/>
              <w:right w:val="single" w:sz="4" w:space="0" w:color="auto"/>
            </w:tcBorders>
          </w:tcPr>
          <w:p w14:paraId="7AA7ED82" w14:textId="77777777" w:rsidR="003F1CEF" w:rsidRPr="00870E3B" w:rsidRDefault="003F1CEF" w:rsidP="001021A2">
            <w:pPr>
              <w:spacing w:after="60" w:line="0" w:lineRule="atLeast"/>
              <w:jc w:val="center"/>
              <w:rPr>
                <w:rFonts w:asciiTheme="majorEastAsia" w:eastAsiaTheme="majorEastAsia" w:hAnsiTheme="majorEastAsia" w:cs="Times New Roman"/>
                <w:sz w:val="22"/>
              </w:rPr>
            </w:pPr>
            <w:r w:rsidRPr="00870E3B">
              <w:rPr>
                <w:rFonts w:asciiTheme="majorEastAsia" w:eastAsiaTheme="majorEastAsia" w:hAnsiTheme="majorEastAsia" w:cs="Times New Roman" w:hint="eastAsia"/>
                <w:sz w:val="22"/>
              </w:rPr>
              <w:t>18:00</w:t>
            </w:r>
          </w:p>
        </w:tc>
      </w:tr>
      <w:tr w:rsidR="003F1CEF" w:rsidRPr="00870E3B" w14:paraId="45810CDB" w14:textId="77777777" w:rsidTr="0098084B">
        <w:tc>
          <w:tcPr>
            <w:tcW w:w="2845" w:type="dxa"/>
            <w:tcBorders>
              <w:top w:val="nil"/>
              <w:left w:val="single" w:sz="4" w:space="0" w:color="auto"/>
              <w:right w:val="nil"/>
            </w:tcBorders>
          </w:tcPr>
          <w:p w14:paraId="60E1AA05" w14:textId="77777777" w:rsidR="003F1CEF" w:rsidRPr="00870E3B" w:rsidRDefault="003F1CEF" w:rsidP="001021A2">
            <w:pPr>
              <w:spacing w:after="60" w:line="0" w:lineRule="atLeast"/>
              <w:jc w:val="center"/>
              <w:rPr>
                <w:rFonts w:asciiTheme="majorEastAsia" w:eastAsiaTheme="majorEastAsia" w:hAnsiTheme="majorEastAsia" w:cs="Times New Roman"/>
                <w:sz w:val="22"/>
              </w:rPr>
            </w:pPr>
          </w:p>
        </w:tc>
        <w:tc>
          <w:tcPr>
            <w:tcW w:w="1830" w:type="dxa"/>
            <w:tcBorders>
              <w:top w:val="nil"/>
              <w:left w:val="nil"/>
              <w:right w:val="nil"/>
            </w:tcBorders>
          </w:tcPr>
          <w:p w14:paraId="4C4469AB" w14:textId="77777777" w:rsidR="003F1CEF" w:rsidRPr="00870E3B" w:rsidRDefault="003F1CEF" w:rsidP="001021A2">
            <w:pPr>
              <w:spacing w:after="60" w:line="0" w:lineRule="atLeast"/>
              <w:jc w:val="distribute"/>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会員総会</w:t>
            </w:r>
          </w:p>
        </w:tc>
        <w:tc>
          <w:tcPr>
            <w:tcW w:w="810" w:type="dxa"/>
            <w:tcBorders>
              <w:top w:val="nil"/>
              <w:left w:val="nil"/>
              <w:right w:val="nil"/>
            </w:tcBorders>
          </w:tcPr>
          <w:p w14:paraId="77969584" w14:textId="4E91EA47" w:rsidR="003F1CEF" w:rsidRPr="00870E3B" w:rsidRDefault="001021A2" w:rsidP="001021A2">
            <w:pPr>
              <w:spacing w:after="60" w:line="0" w:lineRule="atLeast"/>
              <w:jc w:val="center"/>
              <w:rPr>
                <w:rFonts w:asciiTheme="majorEastAsia" w:eastAsiaTheme="majorEastAsia" w:hAnsiTheme="majorEastAsia" w:cs="Times New Roman"/>
                <w:sz w:val="22"/>
              </w:rPr>
            </w:pPr>
            <w:r w:rsidRPr="00870E3B">
              <w:rPr>
                <w:rFonts w:asciiTheme="majorEastAsia" w:eastAsiaTheme="majorEastAsia" w:hAnsiTheme="majorEastAsia" w:cs="Times New Roman" w:hint="eastAsia"/>
                <w:sz w:val="22"/>
              </w:rPr>
              <w:t>18:00</w:t>
            </w:r>
          </w:p>
        </w:tc>
        <w:tc>
          <w:tcPr>
            <w:tcW w:w="870" w:type="dxa"/>
            <w:tcBorders>
              <w:top w:val="nil"/>
              <w:left w:val="nil"/>
              <w:right w:val="nil"/>
            </w:tcBorders>
          </w:tcPr>
          <w:p w14:paraId="66F2E555" w14:textId="77777777" w:rsidR="003F1CEF" w:rsidRPr="00870E3B" w:rsidRDefault="003F1CEF" w:rsidP="001021A2">
            <w:pPr>
              <w:spacing w:after="60" w:line="0" w:lineRule="atLeast"/>
              <w:jc w:val="center"/>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w:t>
            </w:r>
          </w:p>
        </w:tc>
        <w:tc>
          <w:tcPr>
            <w:tcW w:w="1110" w:type="dxa"/>
            <w:tcBorders>
              <w:top w:val="nil"/>
              <w:left w:val="nil"/>
              <w:right w:val="single" w:sz="4" w:space="0" w:color="auto"/>
            </w:tcBorders>
          </w:tcPr>
          <w:p w14:paraId="0F54DBCD" w14:textId="1F7B7277" w:rsidR="003F1CEF" w:rsidRPr="00870E3B" w:rsidRDefault="001021A2" w:rsidP="001021A2">
            <w:pPr>
              <w:spacing w:after="60" w:line="0" w:lineRule="atLeast"/>
              <w:jc w:val="center"/>
              <w:rPr>
                <w:rFonts w:asciiTheme="majorEastAsia" w:eastAsiaTheme="majorEastAsia" w:hAnsiTheme="majorEastAsia" w:cs="Times New Roman"/>
                <w:sz w:val="22"/>
              </w:rPr>
            </w:pPr>
            <w:r w:rsidRPr="00870E3B">
              <w:rPr>
                <w:rFonts w:asciiTheme="majorEastAsia" w:eastAsiaTheme="majorEastAsia" w:hAnsiTheme="majorEastAsia" w:cs="Times New Roman" w:hint="eastAsia"/>
                <w:sz w:val="22"/>
              </w:rPr>
              <w:t>19:00</w:t>
            </w:r>
          </w:p>
        </w:tc>
      </w:tr>
      <w:tr w:rsidR="0091424B" w:rsidRPr="00870E3B" w14:paraId="6C605B53" w14:textId="77777777" w:rsidTr="0098084B">
        <w:tc>
          <w:tcPr>
            <w:tcW w:w="2845" w:type="dxa"/>
            <w:tcBorders>
              <w:top w:val="single" w:sz="4" w:space="0" w:color="auto"/>
              <w:left w:val="single" w:sz="4" w:space="0" w:color="auto"/>
              <w:bottom w:val="nil"/>
              <w:right w:val="nil"/>
            </w:tcBorders>
          </w:tcPr>
          <w:p w14:paraId="02D70F0B" w14:textId="5B228D8A" w:rsidR="003F1CEF" w:rsidRPr="00870E3B" w:rsidRDefault="00C7055F" w:rsidP="003C2C5F">
            <w:pPr>
              <w:spacing w:after="60" w:line="0" w:lineRule="atLeast"/>
              <w:jc w:val="center"/>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2019</w:t>
            </w:r>
            <w:r w:rsidR="003F1CEF" w:rsidRPr="00870E3B">
              <w:rPr>
                <w:rFonts w:asciiTheme="majorEastAsia" w:eastAsiaTheme="majorEastAsia" w:hAnsiTheme="majorEastAsia" w:cs="Times New Roman"/>
                <w:b/>
                <w:sz w:val="22"/>
              </w:rPr>
              <w:t>年12月1</w:t>
            </w:r>
            <w:r>
              <w:rPr>
                <w:rFonts w:asciiTheme="majorEastAsia" w:eastAsiaTheme="majorEastAsia" w:hAnsiTheme="majorEastAsia" w:cs="Times New Roman" w:hint="eastAsia"/>
                <w:b/>
                <w:sz w:val="22"/>
              </w:rPr>
              <w:t>4</w:t>
            </w:r>
            <w:r w:rsidR="003F1CEF" w:rsidRPr="00870E3B">
              <w:rPr>
                <w:rFonts w:asciiTheme="majorEastAsia" w:eastAsiaTheme="majorEastAsia" w:hAnsiTheme="majorEastAsia" w:cs="Times New Roman"/>
                <w:b/>
                <w:sz w:val="22"/>
              </w:rPr>
              <w:t>日(土)</w:t>
            </w:r>
          </w:p>
        </w:tc>
        <w:tc>
          <w:tcPr>
            <w:tcW w:w="1830" w:type="dxa"/>
            <w:tcBorders>
              <w:top w:val="single" w:sz="4" w:space="0" w:color="auto"/>
              <w:left w:val="nil"/>
              <w:bottom w:val="nil"/>
              <w:right w:val="nil"/>
            </w:tcBorders>
          </w:tcPr>
          <w:p w14:paraId="0F68D88A" w14:textId="77777777" w:rsidR="003F1CEF" w:rsidRPr="00870E3B" w:rsidRDefault="003F1CEF" w:rsidP="003C2C5F">
            <w:pPr>
              <w:spacing w:after="60" w:line="0" w:lineRule="atLeast"/>
              <w:jc w:val="distribute"/>
              <w:rPr>
                <w:rFonts w:asciiTheme="majorEastAsia" w:eastAsiaTheme="majorEastAsia" w:hAnsiTheme="majorEastAsia" w:cs="Times New Roman"/>
                <w:b/>
                <w:sz w:val="22"/>
              </w:rPr>
            </w:pPr>
            <w:r w:rsidRPr="00870E3B">
              <w:rPr>
                <w:rFonts w:asciiTheme="majorEastAsia" w:eastAsiaTheme="majorEastAsia" w:hAnsiTheme="majorEastAsia" w:cs="Times New Roman"/>
                <w:b/>
                <w:sz w:val="22"/>
              </w:rPr>
              <w:t>男女シングルス</w:t>
            </w:r>
          </w:p>
        </w:tc>
        <w:tc>
          <w:tcPr>
            <w:tcW w:w="810" w:type="dxa"/>
            <w:tcBorders>
              <w:top w:val="single" w:sz="4" w:space="0" w:color="auto"/>
              <w:left w:val="nil"/>
              <w:bottom w:val="nil"/>
              <w:right w:val="nil"/>
            </w:tcBorders>
          </w:tcPr>
          <w:p w14:paraId="4447DACF" w14:textId="77777777" w:rsidR="003F1CEF" w:rsidRPr="00870E3B" w:rsidRDefault="003F1CEF" w:rsidP="003C2C5F">
            <w:pPr>
              <w:spacing w:after="60" w:line="0" w:lineRule="atLeast"/>
              <w:jc w:val="center"/>
              <w:rPr>
                <w:rFonts w:asciiTheme="majorEastAsia" w:eastAsiaTheme="majorEastAsia" w:hAnsiTheme="majorEastAsia" w:cs="Times New Roman"/>
                <w:sz w:val="22"/>
              </w:rPr>
            </w:pPr>
          </w:p>
        </w:tc>
        <w:tc>
          <w:tcPr>
            <w:tcW w:w="870" w:type="dxa"/>
            <w:tcBorders>
              <w:top w:val="single" w:sz="4" w:space="0" w:color="auto"/>
              <w:left w:val="nil"/>
              <w:bottom w:val="nil"/>
              <w:right w:val="nil"/>
            </w:tcBorders>
          </w:tcPr>
          <w:p w14:paraId="13A21C48" w14:textId="77777777" w:rsidR="003F1CEF" w:rsidRPr="00870E3B" w:rsidRDefault="003F1CEF" w:rsidP="003C2C5F">
            <w:pPr>
              <w:spacing w:after="60" w:line="0" w:lineRule="atLeast"/>
              <w:jc w:val="center"/>
              <w:rPr>
                <w:rFonts w:asciiTheme="majorEastAsia" w:eastAsiaTheme="majorEastAsia" w:hAnsiTheme="majorEastAsia" w:cs="Times New Roman"/>
                <w:sz w:val="22"/>
              </w:rPr>
            </w:pPr>
          </w:p>
        </w:tc>
        <w:tc>
          <w:tcPr>
            <w:tcW w:w="1110" w:type="dxa"/>
            <w:tcBorders>
              <w:top w:val="single" w:sz="4" w:space="0" w:color="auto"/>
              <w:left w:val="nil"/>
              <w:bottom w:val="nil"/>
              <w:right w:val="single" w:sz="4" w:space="0" w:color="auto"/>
            </w:tcBorders>
          </w:tcPr>
          <w:p w14:paraId="4D23AAE8" w14:textId="77777777" w:rsidR="003F1CEF" w:rsidRPr="00870E3B" w:rsidRDefault="003F1CEF" w:rsidP="003C2C5F">
            <w:pPr>
              <w:spacing w:after="60" w:line="0" w:lineRule="atLeast"/>
              <w:jc w:val="center"/>
              <w:rPr>
                <w:rFonts w:asciiTheme="majorEastAsia" w:eastAsiaTheme="majorEastAsia" w:hAnsiTheme="majorEastAsia" w:cs="Times New Roman"/>
                <w:sz w:val="22"/>
              </w:rPr>
            </w:pPr>
          </w:p>
        </w:tc>
      </w:tr>
      <w:tr w:rsidR="003F1CEF" w:rsidRPr="00870E3B" w14:paraId="7B82401F" w14:textId="77777777" w:rsidTr="0098084B">
        <w:tc>
          <w:tcPr>
            <w:tcW w:w="2845" w:type="dxa"/>
            <w:tcBorders>
              <w:top w:val="nil"/>
              <w:left w:val="single" w:sz="4" w:space="0" w:color="auto"/>
              <w:bottom w:val="nil"/>
              <w:right w:val="nil"/>
            </w:tcBorders>
          </w:tcPr>
          <w:p w14:paraId="479C5F36" w14:textId="77777777" w:rsidR="003F1CEF" w:rsidRPr="00870E3B" w:rsidRDefault="003F1CEF" w:rsidP="003C2C5F">
            <w:pPr>
              <w:spacing w:after="60" w:line="0" w:lineRule="atLeast"/>
              <w:jc w:val="center"/>
              <w:rPr>
                <w:rFonts w:asciiTheme="majorEastAsia" w:eastAsiaTheme="majorEastAsia" w:hAnsiTheme="majorEastAsia" w:cs="Times New Roman"/>
                <w:sz w:val="22"/>
              </w:rPr>
            </w:pPr>
          </w:p>
        </w:tc>
        <w:tc>
          <w:tcPr>
            <w:tcW w:w="1830" w:type="dxa"/>
            <w:tcBorders>
              <w:top w:val="nil"/>
              <w:left w:val="nil"/>
              <w:bottom w:val="nil"/>
              <w:right w:val="nil"/>
            </w:tcBorders>
          </w:tcPr>
          <w:p w14:paraId="54FD6F5C" w14:textId="230C5551" w:rsidR="003F1CEF" w:rsidRPr="00870E3B" w:rsidRDefault="003F1CEF" w:rsidP="003C2C5F">
            <w:pPr>
              <w:spacing w:after="60" w:line="0" w:lineRule="atLeast"/>
              <w:jc w:val="distribute"/>
              <w:rPr>
                <w:rFonts w:asciiTheme="majorEastAsia" w:eastAsiaTheme="majorEastAsia" w:hAnsiTheme="majorEastAsia" w:cs="Times New Roman"/>
                <w:b/>
                <w:sz w:val="22"/>
              </w:rPr>
            </w:pPr>
            <w:r w:rsidRPr="00870E3B">
              <w:rPr>
                <w:rFonts w:asciiTheme="majorEastAsia" w:eastAsiaTheme="majorEastAsia" w:hAnsiTheme="majorEastAsia" w:cs="Times New Roman"/>
                <w:b/>
                <w:sz w:val="22"/>
              </w:rPr>
              <w:t>開場</w:t>
            </w:r>
            <w:r w:rsidRPr="00870E3B">
              <w:rPr>
                <w:rFonts w:asciiTheme="majorEastAsia" w:eastAsiaTheme="majorEastAsia" w:hAnsiTheme="majorEastAsia" w:cs="Times New Roman" w:hint="eastAsia"/>
                <w:b/>
                <w:sz w:val="22"/>
              </w:rPr>
              <w:t>・</w:t>
            </w:r>
            <w:r w:rsidRPr="00870E3B">
              <w:rPr>
                <w:rFonts w:asciiTheme="majorEastAsia" w:eastAsiaTheme="majorEastAsia" w:hAnsiTheme="majorEastAsia" w:cs="Times New Roman"/>
                <w:b/>
                <w:sz w:val="22"/>
              </w:rPr>
              <w:t>受付</w:t>
            </w:r>
          </w:p>
        </w:tc>
        <w:tc>
          <w:tcPr>
            <w:tcW w:w="810" w:type="dxa"/>
            <w:tcBorders>
              <w:top w:val="nil"/>
              <w:left w:val="nil"/>
              <w:bottom w:val="nil"/>
              <w:right w:val="nil"/>
            </w:tcBorders>
          </w:tcPr>
          <w:p w14:paraId="19A606F9" w14:textId="7C2862BE" w:rsidR="003F1CEF" w:rsidRPr="00870E3B" w:rsidRDefault="003F1CEF" w:rsidP="003C2C5F">
            <w:pPr>
              <w:spacing w:after="60" w:line="0" w:lineRule="atLeast"/>
              <w:jc w:val="center"/>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8:30</w:t>
            </w:r>
          </w:p>
        </w:tc>
        <w:tc>
          <w:tcPr>
            <w:tcW w:w="870" w:type="dxa"/>
            <w:tcBorders>
              <w:top w:val="nil"/>
              <w:left w:val="nil"/>
              <w:bottom w:val="nil"/>
              <w:right w:val="nil"/>
            </w:tcBorders>
          </w:tcPr>
          <w:p w14:paraId="11663D2D" w14:textId="7011F029" w:rsidR="003F1CEF" w:rsidRPr="00870E3B" w:rsidRDefault="003F1CEF" w:rsidP="003C2C5F">
            <w:pPr>
              <w:spacing w:after="60" w:line="0" w:lineRule="atLeast"/>
              <w:jc w:val="center"/>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w:t>
            </w:r>
          </w:p>
        </w:tc>
        <w:tc>
          <w:tcPr>
            <w:tcW w:w="1110" w:type="dxa"/>
            <w:tcBorders>
              <w:top w:val="nil"/>
              <w:left w:val="nil"/>
              <w:bottom w:val="nil"/>
              <w:right w:val="single" w:sz="4" w:space="0" w:color="auto"/>
            </w:tcBorders>
          </w:tcPr>
          <w:p w14:paraId="1A459C1A" w14:textId="77777777" w:rsidR="003F1CEF" w:rsidRPr="00870E3B" w:rsidRDefault="003F1CEF" w:rsidP="003C2C5F">
            <w:pPr>
              <w:spacing w:after="60" w:line="0" w:lineRule="atLeast"/>
              <w:jc w:val="center"/>
              <w:rPr>
                <w:rFonts w:asciiTheme="majorEastAsia" w:eastAsiaTheme="majorEastAsia" w:hAnsiTheme="majorEastAsia" w:cs="Times New Roman"/>
                <w:sz w:val="22"/>
              </w:rPr>
            </w:pPr>
          </w:p>
        </w:tc>
      </w:tr>
      <w:tr w:rsidR="0091424B" w:rsidRPr="00870E3B" w14:paraId="16C5FBEE" w14:textId="77777777" w:rsidTr="0098084B">
        <w:tc>
          <w:tcPr>
            <w:tcW w:w="2845" w:type="dxa"/>
            <w:tcBorders>
              <w:top w:val="nil"/>
              <w:left w:val="single" w:sz="4" w:space="0" w:color="auto"/>
              <w:bottom w:val="nil"/>
              <w:right w:val="nil"/>
            </w:tcBorders>
          </w:tcPr>
          <w:p w14:paraId="4EE2EBAF" w14:textId="77777777" w:rsidR="003F1CEF" w:rsidRPr="00870E3B" w:rsidRDefault="003F1CEF" w:rsidP="003C2C5F">
            <w:pPr>
              <w:spacing w:after="60" w:line="0" w:lineRule="atLeast"/>
              <w:jc w:val="center"/>
              <w:rPr>
                <w:rFonts w:asciiTheme="majorEastAsia" w:eastAsiaTheme="majorEastAsia" w:hAnsiTheme="majorEastAsia" w:cs="Times New Roman"/>
                <w:sz w:val="22"/>
              </w:rPr>
            </w:pPr>
          </w:p>
        </w:tc>
        <w:tc>
          <w:tcPr>
            <w:tcW w:w="1830" w:type="dxa"/>
            <w:tcBorders>
              <w:top w:val="nil"/>
              <w:left w:val="nil"/>
              <w:bottom w:val="nil"/>
              <w:right w:val="nil"/>
            </w:tcBorders>
          </w:tcPr>
          <w:p w14:paraId="72786D51" w14:textId="042E8E14" w:rsidR="003F1CEF" w:rsidRPr="00870E3B" w:rsidRDefault="003F1CEF" w:rsidP="003C2C5F">
            <w:pPr>
              <w:spacing w:after="60" w:line="0" w:lineRule="atLeast"/>
              <w:jc w:val="distribute"/>
              <w:rPr>
                <w:rFonts w:asciiTheme="majorEastAsia" w:eastAsiaTheme="majorEastAsia" w:hAnsiTheme="majorEastAsia" w:cs="Times New Roman"/>
                <w:b/>
                <w:sz w:val="22"/>
              </w:rPr>
            </w:pPr>
            <w:r w:rsidRPr="00870E3B">
              <w:rPr>
                <w:rFonts w:asciiTheme="majorEastAsia" w:eastAsiaTheme="majorEastAsia" w:hAnsiTheme="majorEastAsia" w:cs="Times New Roman"/>
                <w:b/>
                <w:sz w:val="22"/>
              </w:rPr>
              <w:t>開会式</w:t>
            </w:r>
          </w:p>
        </w:tc>
        <w:tc>
          <w:tcPr>
            <w:tcW w:w="810" w:type="dxa"/>
            <w:tcBorders>
              <w:top w:val="nil"/>
              <w:left w:val="nil"/>
              <w:bottom w:val="nil"/>
              <w:right w:val="nil"/>
            </w:tcBorders>
          </w:tcPr>
          <w:p w14:paraId="1106A6FA" w14:textId="21C39D02" w:rsidR="003F1CEF" w:rsidRPr="00870E3B" w:rsidRDefault="003F1CEF" w:rsidP="003C2C5F">
            <w:pPr>
              <w:spacing w:after="60" w:line="0" w:lineRule="atLeast"/>
              <w:jc w:val="center"/>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9:00</w:t>
            </w:r>
          </w:p>
        </w:tc>
        <w:tc>
          <w:tcPr>
            <w:tcW w:w="870" w:type="dxa"/>
            <w:tcBorders>
              <w:top w:val="nil"/>
              <w:left w:val="nil"/>
              <w:bottom w:val="nil"/>
              <w:right w:val="nil"/>
            </w:tcBorders>
          </w:tcPr>
          <w:p w14:paraId="474083AF" w14:textId="7B373F84" w:rsidR="003F1CEF" w:rsidRPr="00870E3B" w:rsidRDefault="003F1CEF" w:rsidP="003C2C5F">
            <w:pPr>
              <w:spacing w:after="60" w:line="0" w:lineRule="atLeast"/>
              <w:jc w:val="center"/>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w:t>
            </w:r>
          </w:p>
        </w:tc>
        <w:tc>
          <w:tcPr>
            <w:tcW w:w="1110" w:type="dxa"/>
            <w:tcBorders>
              <w:top w:val="nil"/>
              <w:left w:val="nil"/>
              <w:bottom w:val="nil"/>
              <w:right w:val="single" w:sz="4" w:space="0" w:color="auto"/>
            </w:tcBorders>
          </w:tcPr>
          <w:p w14:paraId="1108B9A0" w14:textId="77777777" w:rsidR="003F1CEF" w:rsidRPr="00870E3B" w:rsidRDefault="003F1CEF" w:rsidP="003C2C5F">
            <w:pPr>
              <w:spacing w:after="60" w:line="0" w:lineRule="atLeast"/>
              <w:jc w:val="center"/>
              <w:rPr>
                <w:rFonts w:asciiTheme="majorEastAsia" w:eastAsiaTheme="majorEastAsia" w:hAnsiTheme="majorEastAsia" w:cs="Times New Roman"/>
                <w:sz w:val="22"/>
              </w:rPr>
            </w:pPr>
          </w:p>
        </w:tc>
      </w:tr>
      <w:tr w:rsidR="003F1CEF" w:rsidRPr="00870E3B" w14:paraId="7D37D145" w14:textId="77777777" w:rsidTr="0098084B">
        <w:tc>
          <w:tcPr>
            <w:tcW w:w="2845" w:type="dxa"/>
            <w:tcBorders>
              <w:top w:val="nil"/>
              <w:left w:val="single" w:sz="4" w:space="0" w:color="auto"/>
              <w:right w:val="nil"/>
            </w:tcBorders>
          </w:tcPr>
          <w:p w14:paraId="445E93E8" w14:textId="77777777" w:rsidR="003F1CEF" w:rsidRPr="00870E3B" w:rsidRDefault="003F1CEF" w:rsidP="003C2C5F">
            <w:pPr>
              <w:spacing w:after="60" w:line="0" w:lineRule="atLeast"/>
              <w:jc w:val="center"/>
              <w:rPr>
                <w:rFonts w:asciiTheme="majorEastAsia" w:eastAsiaTheme="majorEastAsia" w:hAnsiTheme="majorEastAsia" w:cs="Times New Roman"/>
                <w:sz w:val="22"/>
              </w:rPr>
            </w:pPr>
          </w:p>
        </w:tc>
        <w:tc>
          <w:tcPr>
            <w:tcW w:w="1830" w:type="dxa"/>
            <w:tcBorders>
              <w:top w:val="nil"/>
              <w:left w:val="nil"/>
              <w:right w:val="nil"/>
            </w:tcBorders>
          </w:tcPr>
          <w:p w14:paraId="7B5CF8D4" w14:textId="7D9BD353" w:rsidR="003F1CEF" w:rsidRPr="00870E3B" w:rsidRDefault="003F1CEF" w:rsidP="003C2C5F">
            <w:pPr>
              <w:spacing w:after="60" w:line="0" w:lineRule="atLeast"/>
              <w:jc w:val="distribute"/>
              <w:rPr>
                <w:rFonts w:asciiTheme="majorEastAsia" w:eastAsiaTheme="majorEastAsia" w:hAnsiTheme="majorEastAsia" w:cs="Times New Roman"/>
                <w:b/>
                <w:sz w:val="22"/>
              </w:rPr>
            </w:pPr>
            <w:r w:rsidRPr="00870E3B">
              <w:rPr>
                <w:rFonts w:asciiTheme="majorEastAsia" w:eastAsiaTheme="majorEastAsia" w:hAnsiTheme="majorEastAsia" w:cs="Times New Roman"/>
                <w:b/>
                <w:sz w:val="22"/>
              </w:rPr>
              <w:t>試合開始</w:t>
            </w:r>
          </w:p>
        </w:tc>
        <w:tc>
          <w:tcPr>
            <w:tcW w:w="810" w:type="dxa"/>
            <w:tcBorders>
              <w:top w:val="nil"/>
              <w:left w:val="nil"/>
              <w:right w:val="nil"/>
            </w:tcBorders>
          </w:tcPr>
          <w:p w14:paraId="38C2DD25" w14:textId="02AF1851" w:rsidR="003F1CEF" w:rsidRPr="00870E3B" w:rsidRDefault="003F1CEF" w:rsidP="003C2C5F">
            <w:pPr>
              <w:spacing w:after="60" w:line="0" w:lineRule="atLeast"/>
              <w:jc w:val="center"/>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10:00</w:t>
            </w:r>
          </w:p>
        </w:tc>
        <w:tc>
          <w:tcPr>
            <w:tcW w:w="870" w:type="dxa"/>
            <w:tcBorders>
              <w:top w:val="nil"/>
              <w:left w:val="nil"/>
              <w:right w:val="nil"/>
            </w:tcBorders>
          </w:tcPr>
          <w:p w14:paraId="26AA9F4C" w14:textId="118C9714" w:rsidR="003F1CEF" w:rsidRPr="00870E3B" w:rsidRDefault="003F1CEF" w:rsidP="003C2C5F">
            <w:pPr>
              <w:spacing w:after="60" w:line="0" w:lineRule="atLeast"/>
              <w:jc w:val="center"/>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w:t>
            </w:r>
          </w:p>
        </w:tc>
        <w:tc>
          <w:tcPr>
            <w:tcW w:w="1110" w:type="dxa"/>
            <w:tcBorders>
              <w:top w:val="nil"/>
              <w:left w:val="nil"/>
              <w:right w:val="single" w:sz="4" w:space="0" w:color="auto"/>
            </w:tcBorders>
          </w:tcPr>
          <w:p w14:paraId="7AADEBB1" w14:textId="77777777" w:rsidR="003F1CEF" w:rsidRPr="00870E3B" w:rsidRDefault="003F1CEF" w:rsidP="003C2C5F">
            <w:pPr>
              <w:spacing w:after="60" w:line="0" w:lineRule="atLeast"/>
              <w:jc w:val="center"/>
              <w:rPr>
                <w:rFonts w:asciiTheme="majorEastAsia" w:eastAsiaTheme="majorEastAsia" w:hAnsiTheme="majorEastAsia" w:cs="Times New Roman"/>
                <w:sz w:val="22"/>
              </w:rPr>
            </w:pPr>
          </w:p>
        </w:tc>
      </w:tr>
      <w:tr w:rsidR="003F1CEF" w:rsidRPr="00870E3B" w14:paraId="57EAB26A" w14:textId="77777777" w:rsidTr="0098084B">
        <w:tc>
          <w:tcPr>
            <w:tcW w:w="2845" w:type="dxa"/>
            <w:tcBorders>
              <w:left w:val="single" w:sz="4" w:space="0" w:color="auto"/>
              <w:bottom w:val="nil"/>
              <w:right w:val="nil"/>
            </w:tcBorders>
          </w:tcPr>
          <w:p w14:paraId="61643A87" w14:textId="623D5EB9" w:rsidR="003F1CEF" w:rsidRPr="00870E3B" w:rsidRDefault="00B476E5" w:rsidP="003C2C5F">
            <w:pPr>
              <w:spacing w:after="60" w:line="0" w:lineRule="atLeast"/>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 xml:space="preserve">　</w:t>
            </w:r>
            <w:r w:rsidR="00C7055F">
              <w:rPr>
                <w:rFonts w:asciiTheme="majorEastAsia" w:eastAsiaTheme="majorEastAsia" w:hAnsiTheme="majorEastAsia" w:cs="Times New Roman" w:hint="eastAsia"/>
                <w:b/>
                <w:sz w:val="22"/>
              </w:rPr>
              <w:t>2019</w:t>
            </w:r>
            <w:r w:rsidR="001021A2" w:rsidRPr="00870E3B">
              <w:rPr>
                <w:rFonts w:asciiTheme="majorEastAsia" w:eastAsiaTheme="majorEastAsia" w:hAnsiTheme="majorEastAsia" w:cs="Times New Roman"/>
                <w:b/>
                <w:sz w:val="22"/>
              </w:rPr>
              <w:t>年12月1</w:t>
            </w:r>
            <w:r w:rsidR="00C7055F">
              <w:rPr>
                <w:rFonts w:asciiTheme="majorEastAsia" w:eastAsiaTheme="majorEastAsia" w:hAnsiTheme="majorEastAsia" w:cs="Times New Roman" w:hint="eastAsia"/>
                <w:b/>
                <w:sz w:val="22"/>
              </w:rPr>
              <w:t>5</w:t>
            </w:r>
            <w:r w:rsidR="001021A2" w:rsidRPr="00870E3B">
              <w:rPr>
                <w:rFonts w:asciiTheme="majorEastAsia" w:eastAsiaTheme="majorEastAsia" w:hAnsiTheme="majorEastAsia" w:cs="Times New Roman"/>
                <w:b/>
                <w:sz w:val="22"/>
              </w:rPr>
              <w:t>日(日)</w:t>
            </w:r>
          </w:p>
        </w:tc>
        <w:tc>
          <w:tcPr>
            <w:tcW w:w="1830" w:type="dxa"/>
            <w:tcBorders>
              <w:left w:val="nil"/>
              <w:bottom w:val="nil"/>
              <w:right w:val="nil"/>
            </w:tcBorders>
          </w:tcPr>
          <w:p w14:paraId="5D262DA0" w14:textId="18AF4E0A" w:rsidR="003F1CEF" w:rsidRPr="00870E3B" w:rsidRDefault="001021A2" w:rsidP="003C2C5F">
            <w:pPr>
              <w:spacing w:after="60" w:line="0" w:lineRule="atLeast"/>
              <w:jc w:val="distribute"/>
              <w:rPr>
                <w:rFonts w:asciiTheme="majorEastAsia" w:eastAsiaTheme="majorEastAsia" w:hAnsiTheme="majorEastAsia" w:cs="Times New Roman"/>
                <w:b/>
                <w:sz w:val="22"/>
              </w:rPr>
            </w:pPr>
            <w:r w:rsidRPr="00870E3B">
              <w:rPr>
                <w:rFonts w:asciiTheme="majorEastAsia" w:eastAsiaTheme="majorEastAsia" w:hAnsiTheme="majorEastAsia" w:cs="Times New Roman"/>
                <w:b/>
                <w:sz w:val="22"/>
              </w:rPr>
              <w:t>男女ダブルス</w:t>
            </w:r>
          </w:p>
        </w:tc>
        <w:tc>
          <w:tcPr>
            <w:tcW w:w="810" w:type="dxa"/>
            <w:tcBorders>
              <w:left w:val="nil"/>
              <w:bottom w:val="nil"/>
              <w:right w:val="nil"/>
            </w:tcBorders>
          </w:tcPr>
          <w:p w14:paraId="1CB13223" w14:textId="77777777" w:rsidR="003F1CEF" w:rsidRPr="00870E3B" w:rsidRDefault="003F1CEF" w:rsidP="003C2C5F">
            <w:pPr>
              <w:spacing w:after="60" w:line="0" w:lineRule="atLeast"/>
              <w:jc w:val="center"/>
              <w:rPr>
                <w:rFonts w:asciiTheme="majorEastAsia" w:eastAsiaTheme="majorEastAsia" w:hAnsiTheme="majorEastAsia" w:cs="Times New Roman"/>
                <w:sz w:val="22"/>
              </w:rPr>
            </w:pPr>
          </w:p>
        </w:tc>
        <w:tc>
          <w:tcPr>
            <w:tcW w:w="870" w:type="dxa"/>
            <w:tcBorders>
              <w:left w:val="nil"/>
              <w:bottom w:val="nil"/>
              <w:right w:val="nil"/>
            </w:tcBorders>
          </w:tcPr>
          <w:p w14:paraId="54DD287A" w14:textId="77777777" w:rsidR="003F1CEF" w:rsidRPr="00870E3B" w:rsidRDefault="003F1CEF" w:rsidP="003C2C5F">
            <w:pPr>
              <w:spacing w:after="60" w:line="0" w:lineRule="atLeast"/>
              <w:jc w:val="center"/>
              <w:rPr>
                <w:rFonts w:asciiTheme="majorEastAsia" w:eastAsiaTheme="majorEastAsia" w:hAnsiTheme="majorEastAsia" w:cs="Times New Roman"/>
                <w:sz w:val="22"/>
              </w:rPr>
            </w:pPr>
          </w:p>
        </w:tc>
        <w:tc>
          <w:tcPr>
            <w:tcW w:w="1110" w:type="dxa"/>
            <w:tcBorders>
              <w:left w:val="nil"/>
              <w:bottom w:val="nil"/>
              <w:right w:val="single" w:sz="4" w:space="0" w:color="auto"/>
            </w:tcBorders>
          </w:tcPr>
          <w:p w14:paraId="4366C043" w14:textId="77777777" w:rsidR="003F1CEF" w:rsidRPr="00870E3B" w:rsidRDefault="003F1CEF" w:rsidP="003C2C5F">
            <w:pPr>
              <w:spacing w:after="60" w:line="0" w:lineRule="atLeast"/>
              <w:jc w:val="center"/>
              <w:rPr>
                <w:rFonts w:asciiTheme="majorEastAsia" w:eastAsiaTheme="majorEastAsia" w:hAnsiTheme="majorEastAsia" w:cs="Times New Roman"/>
                <w:sz w:val="22"/>
              </w:rPr>
            </w:pPr>
          </w:p>
        </w:tc>
      </w:tr>
      <w:tr w:rsidR="001021A2" w:rsidRPr="00870E3B" w14:paraId="5A4C6F53" w14:textId="77777777" w:rsidTr="0098084B">
        <w:tc>
          <w:tcPr>
            <w:tcW w:w="2845" w:type="dxa"/>
            <w:tcBorders>
              <w:top w:val="nil"/>
              <w:left w:val="single" w:sz="4" w:space="0" w:color="auto"/>
              <w:bottom w:val="nil"/>
              <w:right w:val="nil"/>
            </w:tcBorders>
          </w:tcPr>
          <w:p w14:paraId="7F0C781A" w14:textId="77777777" w:rsidR="001021A2" w:rsidRPr="00870E3B" w:rsidRDefault="001021A2" w:rsidP="003C2C5F">
            <w:pPr>
              <w:spacing w:after="60" w:line="0" w:lineRule="atLeast"/>
              <w:jc w:val="center"/>
              <w:rPr>
                <w:rFonts w:asciiTheme="majorEastAsia" w:eastAsiaTheme="majorEastAsia" w:hAnsiTheme="majorEastAsia" w:cs="Times New Roman"/>
                <w:sz w:val="22"/>
              </w:rPr>
            </w:pPr>
          </w:p>
        </w:tc>
        <w:tc>
          <w:tcPr>
            <w:tcW w:w="1830" w:type="dxa"/>
            <w:tcBorders>
              <w:top w:val="nil"/>
              <w:left w:val="nil"/>
              <w:bottom w:val="nil"/>
              <w:right w:val="nil"/>
            </w:tcBorders>
          </w:tcPr>
          <w:p w14:paraId="1C6885F8" w14:textId="382FA340" w:rsidR="001021A2" w:rsidRPr="00870E3B" w:rsidRDefault="001021A2" w:rsidP="003C2C5F">
            <w:pPr>
              <w:spacing w:after="60" w:line="0" w:lineRule="atLeast"/>
              <w:jc w:val="distribute"/>
              <w:rPr>
                <w:rFonts w:asciiTheme="majorEastAsia" w:eastAsiaTheme="majorEastAsia" w:hAnsiTheme="majorEastAsia" w:cs="Times New Roman"/>
                <w:b/>
                <w:sz w:val="22"/>
              </w:rPr>
            </w:pPr>
            <w:r w:rsidRPr="00870E3B">
              <w:rPr>
                <w:rFonts w:asciiTheme="majorEastAsia" w:eastAsiaTheme="majorEastAsia" w:hAnsiTheme="majorEastAsia" w:cs="Times New Roman"/>
                <w:b/>
                <w:sz w:val="22"/>
              </w:rPr>
              <w:t>開    場</w:t>
            </w:r>
          </w:p>
        </w:tc>
        <w:tc>
          <w:tcPr>
            <w:tcW w:w="810" w:type="dxa"/>
            <w:tcBorders>
              <w:top w:val="nil"/>
              <w:left w:val="nil"/>
              <w:bottom w:val="nil"/>
              <w:right w:val="nil"/>
            </w:tcBorders>
          </w:tcPr>
          <w:p w14:paraId="70E82CC5" w14:textId="7FCE6AFF" w:rsidR="001021A2" w:rsidRPr="00870E3B" w:rsidRDefault="001021A2" w:rsidP="003C2C5F">
            <w:pPr>
              <w:spacing w:after="60" w:line="0" w:lineRule="atLeast"/>
              <w:jc w:val="center"/>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8:30</w:t>
            </w:r>
          </w:p>
        </w:tc>
        <w:tc>
          <w:tcPr>
            <w:tcW w:w="870" w:type="dxa"/>
            <w:tcBorders>
              <w:top w:val="nil"/>
              <w:left w:val="nil"/>
              <w:bottom w:val="nil"/>
              <w:right w:val="nil"/>
            </w:tcBorders>
          </w:tcPr>
          <w:p w14:paraId="160A6BD1" w14:textId="77777777" w:rsidR="001021A2" w:rsidRPr="00870E3B" w:rsidRDefault="001021A2" w:rsidP="003C2C5F">
            <w:pPr>
              <w:spacing w:after="60" w:line="0" w:lineRule="atLeast"/>
              <w:jc w:val="center"/>
              <w:rPr>
                <w:rFonts w:asciiTheme="majorEastAsia" w:eastAsiaTheme="majorEastAsia" w:hAnsiTheme="majorEastAsia" w:cs="Times New Roman"/>
                <w:sz w:val="22"/>
              </w:rPr>
            </w:pPr>
          </w:p>
        </w:tc>
        <w:tc>
          <w:tcPr>
            <w:tcW w:w="1110" w:type="dxa"/>
            <w:tcBorders>
              <w:top w:val="nil"/>
              <w:left w:val="nil"/>
              <w:bottom w:val="nil"/>
              <w:right w:val="single" w:sz="4" w:space="0" w:color="auto"/>
            </w:tcBorders>
          </w:tcPr>
          <w:p w14:paraId="28D6FA48" w14:textId="77777777" w:rsidR="001021A2" w:rsidRPr="00870E3B" w:rsidRDefault="001021A2" w:rsidP="003C2C5F">
            <w:pPr>
              <w:spacing w:after="60" w:line="0" w:lineRule="atLeast"/>
              <w:jc w:val="center"/>
              <w:rPr>
                <w:rFonts w:asciiTheme="majorEastAsia" w:eastAsiaTheme="majorEastAsia" w:hAnsiTheme="majorEastAsia" w:cs="Times New Roman"/>
                <w:sz w:val="22"/>
              </w:rPr>
            </w:pPr>
          </w:p>
        </w:tc>
      </w:tr>
      <w:tr w:rsidR="001021A2" w:rsidRPr="00870E3B" w14:paraId="79E85F6F" w14:textId="77777777" w:rsidTr="0098084B">
        <w:tc>
          <w:tcPr>
            <w:tcW w:w="2845" w:type="dxa"/>
            <w:tcBorders>
              <w:top w:val="nil"/>
              <w:left w:val="single" w:sz="4" w:space="0" w:color="auto"/>
              <w:bottom w:val="nil"/>
              <w:right w:val="nil"/>
            </w:tcBorders>
          </w:tcPr>
          <w:p w14:paraId="72835E4F" w14:textId="77777777" w:rsidR="001021A2" w:rsidRPr="00870E3B" w:rsidRDefault="001021A2" w:rsidP="003C2C5F">
            <w:pPr>
              <w:spacing w:after="60" w:line="0" w:lineRule="atLeast"/>
              <w:jc w:val="center"/>
              <w:rPr>
                <w:rFonts w:asciiTheme="majorEastAsia" w:eastAsiaTheme="majorEastAsia" w:hAnsiTheme="majorEastAsia" w:cs="Times New Roman"/>
                <w:sz w:val="22"/>
              </w:rPr>
            </w:pPr>
          </w:p>
        </w:tc>
        <w:tc>
          <w:tcPr>
            <w:tcW w:w="1830" w:type="dxa"/>
            <w:tcBorders>
              <w:top w:val="nil"/>
              <w:left w:val="nil"/>
              <w:bottom w:val="nil"/>
              <w:right w:val="nil"/>
            </w:tcBorders>
          </w:tcPr>
          <w:p w14:paraId="34C5E274" w14:textId="1342AFEC" w:rsidR="001021A2" w:rsidRPr="00870E3B" w:rsidRDefault="001021A2" w:rsidP="003C2C5F">
            <w:pPr>
              <w:spacing w:after="60" w:line="0" w:lineRule="atLeast"/>
              <w:jc w:val="distribute"/>
              <w:rPr>
                <w:rFonts w:asciiTheme="majorEastAsia" w:eastAsiaTheme="majorEastAsia" w:hAnsiTheme="majorEastAsia" w:cs="Times New Roman"/>
                <w:b/>
                <w:sz w:val="22"/>
              </w:rPr>
            </w:pPr>
            <w:r w:rsidRPr="00870E3B">
              <w:rPr>
                <w:rFonts w:asciiTheme="majorEastAsia" w:eastAsiaTheme="majorEastAsia" w:hAnsiTheme="majorEastAsia" w:cs="Times New Roman"/>
                <w:b/>
                <w:sz w:val="22"/>
              </w:rPr>
              <w:t>試合開始</w:t>
            </w:r>
          </w:p>
        </w:tc>
        <w:tc>
          <w:tcPr>
            <w:tcW w:w="810" w:type="dxa"/>
            <w:tcBorders>
              <w:top w:val="nil"/>
              <w:left w:val="nil"/>
              <w:bottom w:val="nil"/>
              <w:right w:val="nil"/>
            </w:tcBorders>
          </w:tcPr>
          <w:p w14:paraId="268D4965" w14:textId="5580D6A1" w:rsidR="001021A2" w:rsidRPr="00870E3B" w:rsidRDefault="001021A2" w:rsidP="003C2C5F">
            <w:pPr>
              <w:spacing w:after="60" w:line="0" w:lineRule="atLeast"/>
              <w:jc w:val="center"/>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9:00</w:t>
            </w:r>
          </w:p>
        </w:tc>
        <w:tc>
          <w:tcPr>
            <w:tcW w:w="870" w:type="dxa"/>
            <w:tcBorders>
              <w:top w:val="nil"/>
              <w:left w:val="nil"/>
              <w:bottom w:val="nil"/>
              <w:right w:val="nil"/>
            </w:tcBorders>
          </w:tcPr>
          <w:p w14:paraId="15456596" w14:textId="30966676" w:rsidR="001021A2" w:rsidRPr="00870E3B" w:rsidRDefault="001021A2" w:rsidP="003C2C5F">
            <w:pPr>
              <w:spacing w:after="60" w:line="0" w:lineRule="atLeast"/>
              <w:jc w:val="center"/>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w:t>
            </w:r>
          </w:p>
        </w:tc>
        <w:tc>
          <w:tcPr>
            <w:tcW w:w="1110" w:type="dxa"/>
            <w:tcBorders>
              <w:top w:val="nil"/>
              <w:left w:val="nil"/>
              <w:bottom w:val="nil"/>
              <w:right w:val="single" w:sz="4" w:space="0" w:color="auto"/>
            </w:tcBorders>
          </w:tcPr>
          <w:p w14:paraId="2256E052" w14:textId="657915F9" w:rsidR="001021A2" w:rsidRPr="00870E3B" w:rsidRDefault="001021A2" w:rsidP="003C2C5F">
            <w:pPr>
              <w:spacing w:after="60" w:line="0" w:lineRule="atLeast"/>
              <w:jc w:val="center"/>
              <w:rPr>
                <w:rFonts w:asciiTheme="majorEastAsia" w:eastAsiaTheme="majorEastAsia" w:hAnsiTheme="majorEastAsia" w:cs="Times New Roman"/>
                <w:sz w:val="22"/>
              </w:rPr>
            </w:pPr>
          </w:p>
        </w:tc>
      </w:tr>
      <w:tr w:rsidR="001021A2" w:rsidRPr="00870E3B" w14:paraId="6CE8B386" w14:textId="77777777" w:rsidTr="0098084B">
        <w:tc>
          <w:tcPr>
            <w:tcW w:w="2845" w:type="dxa"/>
            <w:tcBorders>
              <w:top w:val="nil"/>
              <w:left w:val="single" w:sz="4" w:space="0" w:color="auto"/>
              <w:right w:val="nil"/>
            </w:tcBorders>
          </w:tcPr>
          <w:p w14:paraId="1CFF407E" w14:textId="77777777" w:rsidR="001021A2" w:rsidRPr="00870E3B" w:rsidRDefault="001021A2" w:rsidP="003C2C5F">
            <w:pPr>
              <w:spacing w:after="60" w:line="0" w:lineRule="atLeast"/>
              <w:jc w:val="center"/>
              <w:rPr>
                <w:rFonts w:asciiTheme="majorEastAsia" w:eastAsiaTheme="majorEastAsia" w:hAnsiTheme="majorEastAsia" w:cs="Times New Roman"/>
                <w:sz w:val="22"/>
              </w:rPr>
            </w:pPr>
          </w:p>
        </w:tc>
        <w:tc>
          <w:tcPr>
            <w:tcW w:w="1830" w:type="dxa"/>
            <w:tcBorders>
              <w:top w:val="nil"/>
              <w:left w:val="nil"/>
              <w:right w:val="nil"/>
            </w:tcBorders>
          </w:tcPr>
          <w:p w14:paraId="0759F061" w14:textId="01B6C713" w:rsidR="001021A2" w:rsidRPr="00870E3B" w:rsidRDefault="003C2C5F" w:rsidP="003C2C5F">
            <w:pPr>
              <w:spacing w:after="60" w:line="0" w:lineRule="atLeast"/>
              <w:jc w:val="distribute"/>
              <w:rPr>
                <w:rFonts w:asciiTheme="majorEastAsia" w:eastAsiaTheme="majorEastAsia" w:hAnsiTheme="majorEastAsia" w:cs="Times New Roman"/>
                <w:b/>
                <w:sz w:val="22"/>
              </w:rPr>
            </w:pPr>
            <w:r w:rsidRPr="00870E3B">
              <w:rPr>
                <w:rFonts w:asciiTheme="majorEastAsia" w:eastAsiaTheme="majorEastAsia" w:hAnsiTheme="majorEastAsia" w:cs="Times New Roman" w:hint="eastAsia"/>
                <w:b/>
                <w:sz w:val="22"/>
              </w:rPr>
              <w:t>表彰式・閉会式</w:t>
            </w:r>
          </w:p>
        </w:tc>
        <w:tc>
          <w:tcPr>
            <w:tcW w:w="810" w:type="dxa"/>
            <w:tcBorders>
              <w:top w:val="nil"/>
              <w:left w:val="nil"/>
              <w:right w:val="nil"/>
            </w:tcBorders>
          </w:tcPr>
          <w:p w14:paraId="20675B1C" w14:textId="3E722CDE" w:rsidR="001021A2" w:rsidRPr="00870E3B" w:rsidRDefault="001021A2" w:rsidP="003C2C5F">
            <w:pPr>
              <w:spacing w:after="60" w:line="0" w:lineRule="atLeast"/>
              <w:jc w:val="center"/>
              <w:rPr>
                <w:rFonts w:asciiTheme="majorEastAsia" w:eastAsiaTheme="majorEastAsia" w:hAnsiTheme="majorEastAsia" w:cs="Times New Roman"/>
                <w:sz w:val="22"/>
              </w:rPr>
            </w:pPr>
            <w:r w:rsidRPr="00870E3B">
              <w:rPr>
                <w:rFonts w:asciiTheme="majorEastAsia" w:eastAsiaTheme="majorEastAsia" w:hAnsiTheme="majorEastAsia" w:cs="Times New Roman" w:hint="eastAsia"/>
                <w:sz w:val="22"/>
              </w:rPr>
              <w:t>15:00</w:t>
            </w:r>
          </w:p>
        </w:tc>
        <w:tc>
          <w:tcPr>
            <w:tcW w:w="870" w:type="dxa"/>
            <w:tcBorders>
              <w:top w:val="nil"/>
              <w:left w:val="nil"/>
              <w:right w:val="nil"/>
            </w:tcBorders>
          </w:tcPr>
          <w:p w14:paraId="381EF88B" w14:textId="54F1F6CC" w:rsidR="001021A2" w:rsidRPr="00870E3B" w:rsidRDefault="002203BB" w:rsidP="002203BB">
            <w:pPr>
              <w:spacing w:after="60" w:line="0" w:lineRule="atLeast"/>
              <w:rPr>
                <w:rFonts w:asciiTheme="majorEastAsia" w:eastAsiaTheme="majorEastAsia" w:hAnsiTheme="majorEastAsia" w:cs="Times New Roman"/>
                <w:sz w:val="22"/>
              </w:rPr>
            </w:pPr>
            <w:r>
              <w:rPr>
                <w:rFonts w:asciiTheme="majorEastAsia" w:eastAsiaTheme="majorEastAsia" w:hAnsiTheme="majorEastAsia" w:cs="Times New Roman" w:hint="eastAsia"/>
                <w:sz w:val="22"/>
              </w:rPr>
              <w:t>予定</w:t>
            </w:r>
          </w:p>
        </w:tc>
        <w:tc>
          <w:tcPr>
            <w:tcW w:w="1110" w:type="dxa"/>
            <w:tcBorders>
              <w:top w:val="nil"/>
              <w:left w:val="nil"/>
              <w:right w:val="single" w:sz="4" w:space="0" w:color="auto"/>
            </w:tcBorders>
          </w:tcPr>
          <w:p w14:paraId="1731CF41" w14:textId="77777777" w:rsidR="001021A2" w:rsidRPr="00870E3B" w:rsidRDefault="001021A2" w:rsidP="003C2C5F">
            <w:pPr>
              <w:spacing w:after="60" w:line="0" w:lineRule="atLeast"/>
              <w:jc w:val="center"/>
              <w:rPr>
                <w:rFonts w:asciiTheme="majorEastAsia" w:eastAsiaTheme="majorEastAsia" w:hAnsiTheme="majorEastAsia" w:cs="Times New Roman"/>
                <w:sz w:val="22"/>
              </w:rPr>
            </w:pPr>
          </w:p>
        </w:tc>
      </w:tr>
    </w:tbl>
    <w:p w14:paraId="6A666746" w14:textId="414F1D2C" w:rsidR="00FD32B5" w:rsidRPr="00870E3B" w:rsidRDefault="00470DDF" w:rsidP="003C2C5F">
      <w:pPr>
        <w:pStyle w:val="a3"/>
        <w:spacing w:after="60" w:line="0" w:lineRule="atLeast"/>
        <w:ind w:leftChars="0" w:left="420"/>
        <w:rPr>
          <w:rFonts w:asciiTheme="majorEastAsia" w:eastAsiaTheme="majorEastAsia" w:hAnsiTheme="majorEastAsia" w:cs="Times New Roman"/>
          <w:sz w:val="22"/>
        </w:rPr>
      </w:pPr>
      <w:r w:rsidRPr="00870E3B">
        <w:rPr>
          <w:rFonts w:asciiTheme="majorEastAsia" w:eastAsiaTheme="majorEastAsia" w:hAnsiTheme="majorEastAsia" w:cs="Times New Roman"/>
          <w:sz w:val="22"/>
        </w:rPr>
        <w:tab/>
      </w:r>
      <w:r w:rsidRPr="00870E3B">
        <w:rPr>
          <w:rFonts w:asciiTheme="majorEastAsia" w:eastAsiaTheme="majorEastAsia" w:hAnsiTheme="majorEastAsia" w:cs="Times New Roman"/>
          <w:sz w:val="22"/>
        </w:rPr>
        <w:tab/>
      </w:r>
      <w:r w:rsidRPr="00870E3B">
        <w:rPr>
          <w:rFonts w:asciiTheme="majorEastAsia" w:eastAsiaTheme="majorEastAsia" w:hAnsiTheme="majorEastAsia" w:cs="Times New Roman"/>
          <w:sz w:val="22"/>
        </w:rPr>
        <w:tab/>
      </w:r>
      <w:r w:rsidRPr="00870E3B">
        <w:rPr>
          <w:rFonts w:asciiTheme="majorEastAsia" w:eastAsiaTheme="majorEastAsia" w:hAnsiTheme="majorEastAsia" w:cs="Times New Roman"/>
          <w:sz w:val="22"/>
        </w:rPr>
        <w:tab/>
      </w:r>
      <w:r w:rsidR="001A5D9F" w:rsidRPr="00870E3B">
        <w:rPr>
          <w:rFonts w:asciiTheme="majorEastAsia" w:eastAsiaTheme="majorEastAsia" w:hAnsiTheme="majorEastAsia" w:cs="Times New Roman"/>
          <w:sz w:val="22"/>
        </w:rPr>
        <w:tab/>
      </w:r>
      <w:r w:rsidR="001A5D9F" w:rsidRPr="00870E3B">
        <w:rPr>
          <w:rFonts w:asciiTheme="majorEastAsia" w:eastAsiaTheme="majorEastAsia" w:hAnsiTheme="majorEastAsia" w:cs="Times New Roman"/>
          <w:sz w:val="22"/>
        </w:rPr>
        <w:tab/>
      </w:r>
    </w:p>
    <w:p w14:paraId="39957658" w14:textId="77777777" w:rsidR="003C2C5F" w:rsidRPr="00870E3B" w:rsidRDefault="003C2C5F" w:rsidP="003C2C5F">
      <w:pPr>
        <w:spacing w:after="60" w:line="0" w:lineRule="atLeast"/>
        <w:rPr>
          <w:rFonts w:asciiTheme="majorEastAsia" w:eastAsiaTheme="majorEastAsia" w:hAnsiTheme="majorEastAsia" w:cs="Times New Roman"/>
          <w:sz w:val="22"/>
        </w:rPr>
      </w:pPr>
    </w:p>
    <w:p w14:paraId="67B9D587" w14:textId="77777777" w:rsidR="003C2C5F" w:rsidRPr="00870E3B" w:rsidRDefault="003C2C5F" w:rsidP="003C2C5F">
      <w:pPr>
        <w:spacing w:after="60" w:line="0" w:lineRule="atLeast"/>
        <w:rPr>
          <w:rFonts w:asciiTheme="majorEastAsia" w:eastAsiaTheme="majorEastAsia" w:hAnsiTheme="majorEastAsia" w:cs="Times New Roman"/>
          <w:sz w:val="22"/>
        </w:rPr>
      </w:pPr>
    </w:p>
    <w:p w14:paraId="6F25DBD2" w14:textId="77777777" w:rsidR="003C2C5F" w:rsidRPr="00870E3B" w:rsidRDefault="003C2C5F" w:rsidP="003C2C5F">
      <w:pPr>
        <w:spacing w:after="60" w:line="0" w:lineRule="atLeast"/>
        <w:rPr>
          <w:rFonts w:asciiTheme="majorEastAsia" w:eastAsiaTheme="majorEastAsia" w:hAnsiTheme="majorEastAsia" w:cs="Times New Roman"/>
          <w:sz w:val="22"/>
        </w:rPr>
      </w:pPr>
    </w:p>
    <w:p w14:paraId="2E1DD9F0" w14:textId="77777777" w:rsidR="003C2C5F" w:rsidRPr="00870E3B" w:rsidRDefault="003C2C5F" w:rsidP="003C2C5F">
      <w:pPr>
        <w:spacing w:after="60" w:line="0" w:lineRule="atLeast"/>
        <w:rPr>
          <w:rFonts w:asciiTheme="majorEastAsia" w:eastAsiaTheme="majorEastAsia" w:hAnsiTheme="majorEastAsia" w:cs="Times New Roman"/>
          <w:sz w:val="22"/>
        </w:rPr>
      </w:pPr>
    </w:p>
    <w:p w14:paraId="6020CFF7" w14:textId="77777777" w:rsidR="003C2C5F" w:rsidRPr="00870E3B" w:rsidRDefault="003C2C5F" w:rsidP="003C2C5F">
      <w:pPr>
        <w:spacing w:after="60" w:line="0" w:lineRule="atLeast"/>
        <w:rPr>
          <w:rFonts w:asciiTheme="majorEastAsia" w:eastAsiaTheme="majorEastAsia" w:hAnsiTheme="majorEastAsia" w:cs="Times New Roman"/>
          <w:sz w:val="22"/>
        </w:rPr>
      </w:pPr>
    </w:p>
    <w:p w14:paraId="073BDBDC" w14:textId="77777777" w:rsidR="003C2C5F" w:rsidRPr="00870E3B" w:rsidRDefault="003C2C5F" w:rsidP="003C2C5F">
      <w:pPr>
        <w:spacing w:after="60" w:line="0" w:lineRule="atLeast"/>
        <w:rPr>
          <w:rFonts w:asciiTheme="majorEastAsia" w:eastAsiaTheme="majorEastAsia" w:hAnsiTheme="majorEastAsia" w:cs="Times New Roman"/>
          <w:sz w:val="22"/>
        </w:rPr>
      </w:pPr>
    </w:p>
    <w:p w14:paraId="07753934" w14:textId="77777777" w:rsidR="003C2C5F" w:rsidRPr="00870E3B" w:rsidRDefault="003C2C5F" w:rsidP="003C2C5F">
      <w:pPr>
        <w:spacing w:line="0" w:lineRule="atLeast"/>
        <w:rPr>
          <w:rFonts w:asciiTheme="majorEastAsia" w:eastAsiaTheme="majorEastAsia" w:hAnsiTheme="majorEastAsia" w:cs="Times New Roman"/>
          <w:sz w:val="22"/>
        </w:rPr>
      </w:pPr>
    </w:p>
    <w:p w14:paraId="7D1BECFC" w14:textId="77777777" w:rsidR="00870E3B" w:rsidRDefault="00870E3B" w:rsidP="00870E3B">
      <w:pPr>
        <w:spacing w:after="60" w:line="0" w:lineRule="atLeast"/>
        <w:ind w:left="2540" w:right="720" w:hanging="1676"/>
        <w:rPr>
          <w:rFonts w:asciiTheme="majorEastAsia" w:eastAsiaTheme="majorEastAsia" w:hAnsiTheme="majorEastAsia" w:cs="Times New Roman"/>
          <w:b/>
          <w:sz w:val="22"/>
        </w:rPr>
      </w:pPr>
    </w:p>
    <w:p w14:paraId="6FF44EAB" w14:textId="77777777" w:rsidR="00870E3B" w:rsidRDefault="00870E3B" w:rsidP="00870E3B">
      <w:pPr>
        <w:spacing w:after="60" w:line="0" w:lineRule="atLeast"/>
        <w:ind w:left="2540" w:right="720" w:hanging="1676"/>
        <w:rPr>
          <w:rFonts w:asciiTheme="majorEastAsia" w:eastAsiaTheme="majorEastAsia" w:hAnsiTheme="majorEastAsia" w:cs="Times New Roman"/>
          <w:b/>
          <w:sz w:val="22"/>
        </w:rPr>
      </w:pPr>
    </w:p>
    <w:p w14:paraId="29DE44C3" w14:textId="77777777" w:rsidR="00870E3B" w:rsidRDefault="00870E3B" w:rsidP="00870E3B">
      <w:pPr>
        <w:spacing w:after="60" w:line="0" w:lineRule="atLeast"/>
        <w:ind w:left="2540" w:right="720" w:hanging="1676"/>
        <w:rPr>
          <w:rFonts w:asciiTheme="majorEastAsia" w:eastAsiaTheme="majorEastAsia" w:hAnsiTheme="majorEastAsia" w:cs="Times New Roman"/>
          <w:b/>
          <w:sz w:val="22"/>
        </w:rPr>
      </w:pPr>
    </w:p>
    <w:p w14:paraId="67F31F80" w14:textId="77777777" w:rsidR="00870E3B" w:rsidRDefault="00F47615" w:rsidP="00870E3B">
      <w:pPr>
        <w:spacing w:after="60" w:line="0" w:lineRule="atLeast"/>
        <w:ind w:left="2540" w:right="720" w:hanging="1676"/>
        <w:rPr>
          <w:rFonts w:asciiTheme="majorEastAsia" w:eastAsiaTheme="majorEastAsia" w:hAnsiTheme="majorEastAsia" w:cs="Times New Roman"/>
          <w:b/>
          <w:sz w:val="22"/>
        </w:rPr>
      </w:pPr>
      <w:r w:rsidRPr="00870E3B">
        <w:rPr>
          <w:rFonts w:asciiTheme="majorEastAsia" w:eastAsiaTheme="majorEastAsia" w:hAnsiTheme="majorEastAsia" w:cs="Times New Roman" w:hint="eastAsia"/>
          <w:b/>
          <w:sz w:val="22"/>
        </w:rPr>
        <w:t>９</w:t>
      </w:r>
      <w:r w:rsidR="00346D5F" w:rsidRPr="00870E3B">
        <w:rPr>
          <w:rFonts w:asciiTheme="majorEastAsia" w:eastAsiaTheme="majorEastAsia" w:hAnsiTheme="majorEastAsia" w:cs="Times New Roman" w:hint="eastAsia"/>
          <w:b/>
          <w:sz w:val="22"/>
        </w:rPr>
        <w:t>．</w:t>
      </w:r>
      <w:r w:rsidR="00CF6BED" w:rsidRPr="00870E3B">
        <w:rPr>
          <w:rFonts w:asciiTheme="majorEastAsia" w:eastAsiaTheme="majorEastAsia" w:hAnsiTheme="majorEastAsia" w:cs="Times New Roman"/>
          <w:b/>
          <w:sz w:val="22"/>
        </w:rPr>
        <w:t>申込方法</w:t>
      </w:r>
    </w:p>
    <w:p w14:paraId="33C8F2F3" w14:textId="5B07D9F9" w:rsidR="00AD290C" w:rsidRPr="00AD290C" w:rsidRDefault="004C712D" w:rsidP="00AF1BC0">
      <w:pPr>
        <w:spacing w:after="60" w:line="0" w:lineRule="atLeast"/>
        <w:ind w:left="840" w:right="720" w:firstLineChars="150" w:firstLine="331"/>
        <w:rPr>
          <w:rFonts w:asciiTheme="majorEastAsia" w:eastAsiaTheme="majorEastAsia" w:hAnsiTheme="majorEastAsia" w:cs="Times New Roman"/>
          <w:b/>
          <w:sz w:val="22"/>
        </w:rPr>
      </w:pPr>
      <w:r>
        <w:rPr>
          <w:rFonts w:asciiTheme="majorEastAsia" w:eastAsiaTheme="majorEastAsia" w:hAnsiTheme="majorEastAsia" w:cs="Times New Roman"/>
          <w:b/>
          <w:sz w:val="22"/>
        </w:rPr>
        <w:t>(</w:t>
      </w:r>
      <w:r w:rsidR="00AD290C">
        <w:rPr>
          <w:rFonts w:asciiTheme="majorEastAsia" w:eastAsiaTheme="majorEastAsia" w:hAnsiTheme="majorEastAsia" w:cs="Times New Roman" w:hint="eastAsia"/>
          <w:b/>
          <w:sz w:val="22"/>
        </w:rPr>
        <w:t>１</w:t>
      </w:r>
      <w:r>
        <w:rPr>
          <w:rFonts w:asciiTheme="majorEastAsia" w:eastAsiaTheme="majorEastAsia" w:hAnsiTheme="majorEastAsia" w:cs="Times New Roman"/>
          <w:b/>
          <w:sz w:val="22"/>
        </w:rPr>
        <w:t xml:space="preserve">) </w:t>
      </w:r>
      <w:r w:rsidR="00AD290C" w:rsidRPr="00AD290C">
        <w:rPr>
          <w:rFonts w:asciiTheme="majorEastAsia" w:eastAsiaTheme="majorEastAsia" w:hAnsiTheme="majorEastAsia" w:cs="Times New Roman" w:hint="eastAsia"/>
          <w:b/>
          <w:sz w:val="22"/>
        </w:rPr>
        <w:t>オンラインによる申し込み</w:t>
      </w:r>
    </w:p>
    <w:p w14:paraId="6A30F333" w14:textId="36A1F49A" w:rsidR="00346D5F" w:rsidRPr="00870E3B" w:rsidRDefault="00F47615" w:rsidP="00AF1BC0">
      <w:pPr>
        <w:spacing w:after="60" w:line="0" w:lineRule="atLeast"/>
        <w:ind w:left="840" w:right="720" w:firstLineChars="400" w:firstLine="880"/>
        <w:rPr>
          <w:rFonts w:asciiTheme="majorEastAsia" w:eastAsiaTheme="majorEastAsia" w:hAnsiTheme="majorEastAsia" w:cs="Times New Roman"/>
          <w:sz w:val="22"/>
        </w:rPr>
      </w:pPr>
      <w:r w:rsidRPr="00870E3B">
        <w:rPr>
          <w:rFonts w:asciiTheme="majorEastAsia" w:eastAsiaTheme="majorEastAsia" w:hAnsiTheme="majorEastAsia" w:cs="Times New Roman" w:hint="eastAsia"/>
          <w:sz w:val="22"/>
        </w:rPr>
        <w:t>以下</w:t>
      </w:r>
      <w:r w:rsidR="00AD290C">
        <w:rPr>
          <w:rFonts w:asciiTheme="majorEastAsia" w:eastAsiaTheme="majorEastAsia" w:hAnsiTheme="majorEastAsia" w:cs="Times New Roman" w:hint="eastAsia"/>
          <w:sz w:val="22"/>
        </w:rPr>
        <w:t>専用</w:t>
      </w:r>
      <w:r w:rsidRPr="00870E3B">
        <w:rPr>
          <w:rFonts w:asciiTheme="majorEastAsia" w:eastAsiaTheme="majorEastAsia" w:hAnsiTheme="majorEastAsia" w:cs="Times New Roman" w:hint="eastAsia"/>
          <w:sz w:val="22"/>
        </w:rPr>
        <w:t>申込サイトより申し込み、参加料支払を完了すること</w:t>
      </w:r>
      <w:r w:rsidR="00CF6BED" w:rsidRPr="00870E3B">
        <w:rPr>
          <w:rFonts w:asciiTheme="majorEastAsia" w:eastAsiaTheme="majorEastAsia" w:hAnsiTheme="majorEastAsia" w:cs="Times New Roman"/>
          <w:sz w:val="22"/>
        </w:rPr>
        <w:t>。</w:t>
      </w:r>
    </w:p>
    <w:p w14:paraId="18A6C266" w14:textId="19C340FA" w:rsidR="00314752" w:rsidRDefault="00A21F6D" w:rsidP="003C2C5F">
      <w:pPr>
        <w:spacing w:after="60" w:line="0" w:lineRule="atLeast"/>
        <w:jc w:val="center"/>
        <w:rPr>
          <w:rFonts w:asciiTheme="majorEastAsia" w:eastAsiaTheme="majorEastAsia" w:hAnsiTheme="majorEastAsia" w:cs="Times New Roman"/>
          <w:b/>
          <w:color w:val="000000" w:themeColor="text1"/>
          <w:sz w:val="28"/>
          <w:szCs w:val="28"/>
        </w:rPr>
      </w:pPr>
      <w:r>
        <w:rPr>
          <w:rFonts w:asciiTheme="majorHAnsi" w:eastAsiaTheme="majorEastAsia" w:hAnsiTheme="majorHAnsi" w:cstheme="majorHAnsi" w:hint="eastAsia"/>
          <w:b/>
          <w:sz w:val="22"/>
        </w:rPr>
        <w:t xml:space="preserve"> </w:t>
      </w:r>
      <w:r w:rsidR="00FB1836" w:rsidRPr="004259B5">
        <w:rPr>
          <w:rFonts w:asciiTheme="majorEastAsia" w:eastAsiaTheme="majorEastAsia" w:hAnsiTheme="majorEastAsia" w:cs="Times New Roman"/>
          <w:b/>
          <w:color w:val="000000" w:themeColor="text1"/>
          <w:sz w:val="28"/>
          <w:szCs w:val="28"/>
        </w:rPr>
        <w:t>第</w:t>
      </w:r>
      <w:r w:rsidR="00C7055F">
        <w:rPr>
          <w:rFonts w:asciiTheme="majorEastAsia" w:eastAsiaTheme="majorEastAsia" w:hAnsiTheme="majorEastAsia" w:cs="Times New Roman" w:hint="eastAsia"/>
          <w:b/>
          <w:color w:val="000000" w:themeColor="text1"/>
          <w:sz w:val="28"/>
          <w:szCs w:val="28"/>
        </w:rPr>
        <w:t>５</w:t>
      </w:r>
      <w:r w:rsidR="00FB1836" w:rsidRPr="004259B5">
        <w:rPr>
          <w:rFonts w:asciiTheme="majorEastAsia" w:eastAsiaTheme="majorEastAsia" w:hAnsiTheme="majorEastAsia" w:cs="Times New Roman"/>
          <w:b/>
          <w:color w:val="000000" w:themeColor="text1"/>
          <w:sz w:val="28"/>
          <w:szCs w:val="28"/>
        </w:rPr>
        <w:t>回日本障がい者バドミントン選手権大会</w:t>
      </w:r>
    </w:p>
    <w:p w14:paraId="776924B7" w14:textId="697700FF" w:rsidR="00AA3C14" w:rsidRDefault="009F0744" w:rsidP="00314752">
      <w:pPr>
        <w:spacing w:after="60" w:line="0" w:lineRule="atLeast"/>
        <w:jc w:val="center"/>
        <w:rPr>
          <w:rFonts w:asciiTheme="majorHAnsi" w:eastAsiaTheme="majorEastAsia" w:hAnsiTheme="majorHAnsi" w:cstheme="majorHAnsi"/>
          <w:b/>
          <w:color w:val="FF0000"/>
          <w:sz w:val="22"/>
        </w:rPr>
      </w:pPr>
      <w:hyperlink r:id="rId9" w:history="1">
        <w:r w:rsidR="00AA3C14" w:rsidRPr="00B23718">
          <w:rPr>
            <w:rStyle w:val="a8"/>
            <w:rFonts w:asciiTheme="majorHAnsi" w:eastAsiaTheme="majorEastAsia" w:hAnsiTheme="majorHAnsi" w:cstheme="majorHAnsi"/>
            <w:b/>
            <w:sz w:val="22"/>
          </w:rPr>
          <w:t>www.tournamentsoftware.com/sport/tournament?id=BD0A55DC-8232-44E8-8A29-453BDC7D6E49</w:t>
        </w:r>
      </w:hyperlink>
    </w:p>
    <w:p w14:paraId="0D4DB71B" w14:textId="1C8D7F8A" w:rsidR="00F47615" w:rsidRPr="00314752" w:rsidRDefault="00BE37FF" w:rsidP="00314752">
      <w:pPr>
        <w:spacing w:after="60" w:line="0" w:lineRule="atLeast"/>
        <w:jc w:val="center"/>
        <w:rPr>
          <w:rStyle w:val="a8"/>
          <w:rFonts w:asciiTheme="majorHAnsi" w:eastAsiaTheme="majorEastAsia" w:hAnsiTheme="majorHAnsi" w:cstheme="majorHAnsi"/>
          <w:color w:val="auto"/>
          <w:sz w:val="20"/>
          <w:szCs w:val="20"/>
        </w:rPr>
      </w:pPr>
      <w:r>
        <w:rPr>
          <w:noProof/>
        </w:rPr>
        <w:drawing>
          <wp:inline distT="0" distB="0" distL="0" distR="0" wp14:anchorId="5E5E6B35" wp14:editId="24E434DE">
            <wp:extent cx="885825" cy="8858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14:paraId="05DC8DED" w14:textId="39B07063" w:rsidR="00752972" w:rsidRPr="00314752" w:rsidRDefault="00AD290C" w:rsidP="00AD290C">
      <w:pPr>
        <w:spacing w:after="60" w:line="0" w:lineRule="atLeast"/>
        <w:jc w:val="center"/>
        <w:rPr>
          <w:rFonts w:asciiTheme="majorEastAsia" w:eastAsiaTheme="majorEastAsia" w:hAnsiTheme="majorEastAsia" w:cstheme="majorHAnsi"/>
          <w:sz w:val="22"/>
        </w:rPr>
      </w:pPr>
      <w:r w:rsidRPr="00314752">
        <w:rPr>
          <w:rFonts w:asciiTheme="majorHAnsi" w:eastAsiaTheme="majorEastAsia" w:hAnsiTheme="majorHAnsi" w:cstheme="majorHAnsi" w:hint="eastAsia"/>
          <w:sz w:val="20"/>
          <w:szCs w:val="20"/>
        </w:rPr>
        <w:t>（</w:t>
      </w:r>
      <w:r w:rsidR="00346D5F" w:rsidRPr="00314752">
        <w:rPr>
          <w:rFonts w:asciiTheme="majorEastAsia" w:eastAsiaTheme="majorEastAsia" w:hAnsiTheme="majorEastAsia" w:cstheme="majorHAnsi" w:hint="eastAsia"/>
          <w:sz w:val="22"/>
        </w:rPr>
        <w:t>※</w:t>
      </w:r>
      <w:r w:rsidR="002564FA" w:rsidRPr="00314752">
        <w:rPr>
          <w:rFonts w:asciiTheme="majorEastAsia" w:eastAsiaTheme="majorEastAsia" w:hAnsiTheme="majorEastAsia" w:cstheme="majorHAnsi" w:hint="eastAsia"/>
          <w:sz w:val="22"/>
        </w:rPr>
        <w:t>オンラインサイトからの</w:t>
      </w:r>
      <w:r w:rsidR="00346D5F" w:rsidRPr="00314752">
        <w:rPr>
          <w:rFonts w:asciiTheme="majorEastAsia" w:eastAsiaTheme="majorEastAsia" w:hAnsiTheme="majorEastAsia" w:cstheme="majorHAnsi" w:hint="eastAsia"/>
          <w:sz w:val="22"/>
        </w:rPr>
        <w:t>申込方法については添付の申し込みマニュアルを参照の事</w:t>
      </w:r>
      <w:r w:rsidR="00B476E5">
        <w:rPr>
          <w:rStyle w:val="ac"/>
          <w:rFonts w:hint="eastAsia"/>
        </w:rPr>
        <w:t>）</w:t>
      </w:r>
      <w:r w:rsidR="00346D5F" w:rsidRPr="00314752">
        <w:rPr>
          <w:rFonts w:asciiTheme="majorEastAsia" w:eastAsiaTheme="majorEastAsia" w:hAnsiTheme="majorEastAsia" w:cstheme="majorHAnsi" w:hint="eastAsia"/>
          <w:sz w:val="22"/>
        </w:rPr>
        <w:t>。</w:t>
      </w:r>
    </w:p>
    <w:p w14:paraId="4EE1615C" w14:textId="77777777" w:rsidR="00C13105" w:rsidRDefault="00C13105" w:rsidP="00AD290C">
      <w:pPr>
        <w:spacing w:after="60" w:line="0" w:lineRule="atLeast"/>
        <w:ind w:left="840" w:right="720"/>
        <w:rPr>
          <w:rFonts w:asciiTheme="majorEastAsia" w:eastAsiaTheme="majorEastAsia" w:hAnsiTheme="majorEastAsia" w:cs="Times New Roman"/>
          <w:b/>
          <w:sz w:val="22"/>
        </w:rPr>
      </w:pPr>
    </w:p>
    <w:p w14:paraId="1E3CD156" w14:textId="77777777" w:rsidR="00C13105" w:rsidRDefault="00C13105" w:rsidP="00AD290C">
      <w:pPr>
        <w:spacing w:after="60" w:line="0" w:lineRule="atLeast"/>
        <w:ind w:left="840" w:right="720"/>
        <w:rPr>
          <w:rFonts w:asciiTheme="majorEastAsia" w:eastAsiaTheme="majorEastAsia" w:hAnsiTheme="majorEastAsia" w:cs="Times New Roman"/>
          <w:b/>
          <w:sz w:val="22"/>
        </w:rPr>
      </w:pPr>
    </w:p>
    <w:p w14:paraId="55DE57D2" w14:textId="77777777" w:rsidR="00C13105" w:rsidRDefault="00C13105" w:rsidP="00AD290C">
      <w:pPr>
        <w:spacing w:after="60" w:line="0" w:lineRule="atLeast"/>
        <w:ind w:left="840" w:right="720"/>
        <w:rPr>
          <w:rFonts w:asciiTheme="majorEastAsia" w:eastAsiaTheme="majorEastAsia" w:hAnsiTheme="majorEastAsia" w:cs="Times New Roman"/>
          <w:b/>
          <w:sz w:val="22"/>
        </w:rPr>
      </w:pPr>
    </w:p>
    <w:p w14:paraId="0B190629" w14:textId="77777777" w:rsidR="00C13105" w:rsidRDefault="00C13105" w:rsidP="00AD290C">
      <w:pPr>
        <w:spacing w:after="60" w:line="0" w:lineRule="atLeast"/>
        <w:ind w:left="840" w:right="720"/>
        <w:rPr>
          <w:rFonts w:asciiTheme="majorEastAsia" w:eastAsiaTheme="majorEastAsia" w:hAnsiTheme="majorEastAsia" w:cs="Times New Roman"/>
          <w:b/>
          <w:sz w:val="22"/>
        </w:rPr>
      </w:pPr>
    </w:p>
    <w:p w14:paraId="0C0B1038" w14:textId="4DDBFA2A" w:rsidR="00AD290C" w:rsidRDefault="004C712D" w:rsidP="00AD290C">
      <w:pPr>
        <w:spacing w:after="60" w:line="0" w:lineRule="atLeast"/>
        <w:ind w:left="840" w:right="720"/>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w:t>
      </w:r>
      <w:r w:rsidR="00AD290C">
        <w:rPr>
          <w:rFonts w:asciiTheme="majorEastAsia" w:eastAsiaTheme="majorEastAsia" w:hAnsiTheme="majorEastAsia" w:cs="Times New Roman" w:hint="eastAsia"/>
          <w:b/>
          <w:sz w:val="22"/>
        </w:rPr>
        <w:t>２</w:t>
      </w:r>
      <w:r>
        <w:rPr>
          <w:rFonts w:asciiTheme="majorEastAsia" w:eastAsiaTheme="majorEastAsia" w:hAnsiTheme="majorEastAsia" w:cs="Times New Roman" w:hint="eastAsia"/>
          <w:b/>
          <w:sz w:val="22"/>
        </w:rPr>
        <w:t>)</w:t>
      </w:r>
      <w:r>
        <w:rPr>
          <w:rFonts w:asciiTheme="majorEastAsia" w:eastAsiaTheme="majorEastAsia" w:hAnsiTheme="majorEastAsia" w:cs="Times New Roman"/>
          <w:b/>
          <w:sz w:val="22"/>
        </w:rPr>
        <w:t xml:space="preserve"> </w:t>
      </w:r>
      <w:r w:rsidR="00AD290C">
        <w:rPr>
          <w:rFonts w:asciiTheme="majorEastAsia" w:eastAsiaTheme="majorEastAsia" w:hAnsiTheme="majorEastAsia" w:cs="Times New Roman" w:hint="eastAsia"/>
          <w:b/>
          <w:sz w:val="22"/>
        </w:rPr>
        <w:t>郵送</w:t>
      </w:r>
      <w:r>
        <w:rPr>
          <w:rFonts w:asciiTheme="majorEastAsia" w:eastAsiaTheme="majorEastAsia" w:hAnsiTheme="majorEastAsia" w:cs="Times New Roman" w:hint="eastAsia"/>
          <w:b/>
          <w:sz w:val="22"/>
        </w:rPr>
        <w:t>もしくはE-mail</w:t>
      </w:r>
      <w:r w:rsidR="00AD290C">
        <w:rPr>
          <w:rFonts w:asciiTheme="majorEastAsia" w:eastAsiaTheme="majorEastAsia" w:hAnsiTheme="majorEastAsia" w:cs="Times New Roman" w:hint="eastAsia"/>
          <w:b/>
          <w:sz w:val="22"/>
        </w:rPr>
        <w:t>による</w:t>
      </w:r>
      <w:r w:rsidR="00AD290C" w:rsidRPr="00AD290C">
        <w:rPr>
          <w:rFonts w:asciiTheme="majorEastAsia" w:eastAsiaTheme="majorEastAsia" w:hAnsiTheme="majorEastAsia" w:cs="Times New Roman" w:hint="eastAsia"/>
          <w:b/>
          <w:sz w:val="22"/>
        </w:rPr>
        <w:t>申し込み</w:t>
      </w:r>
    </w:p>
    <w:p w14:paraId="590EF2A4" w14:textId="2E32BB61" w:rsidR="00084FD2" w:rsidRPr="00605150" w:rsidRDefault="004C712D" w:rsidP="00084FD2">
      <w:pPr>
        <w:spacing w:line="0" w:lineRule="atLeast"/>
        <w:ind w:firstLineChars="900" w:firstLine="1980"/>
        <w:rPr>
          <w:rFonts w:asciiTheme="majorEastAsia" w:eastAsiaTheme="majorEastAsia" w:hAnsiTheme="majorEastAsia" w:cs="Times New Roman"/>
          <w:sz w:val="22"/>
        </w:rPr>
      </w:pPr>
      <w:r>
        <w:rPr>
          <w:rFonts w:asciiTheme="majorEastAsia" w:eastAsiaTheme="majorEastAsia" w:hAnsiTheme="majorEastAsia" w:cs="Times New Roman" w:hint="eastAsia"/>
          <w:sz w:val="22"/>
        </w:rPr>
        <w:t>申込書送付先</w:t>
      </w:r>
      <w:r w:rsidR="00084FD2" w:rsidRPr="00605150">
        <w:rPr>
          <w:rFonts w:asciiTheme="majorEastAsia" w:eastAsiaTheme="majorEastAsia" w:hAnsiTheme="majorEastAsia" w:cs="Times New Roman"/>
          <w:sz w:val="22"/>
        </w:rPr>
        <w:t xml:space="preserve"> : 〒134-0088 東京都江戸川区西葛西5-2-9-203 </w:t>
      </w:r>
    </w:p>
    <w:p w14:paraId="5B90A1D0" w14:textId="7906907F" w:rsidR="00084FD2" w:rsidRPr="00605150" w:rsidRDefault="00084FD2" w:rsidP="00752972">
      <w:pPr>
        <w:spacing w:line="0" w:lineRule="atLeast"/>
        <w:ind w:left="1380" w:firstLineChars="272" w:firstLine="598"/>
        <w:rPr>
          <w:rFonts w:asciiTheme="majorEastAsia" w:eastAsiaTheme="majorEastAsia" w:hAnsiTheme="majorEastAsia" w:cs="Times New Roman"/>
          <w:sz w:val="22"/>
        </w:rPr>
      </w:pPr>
      <w:r w:rsidRPr="00605150">
        <w:rPr>
          <w:rFonts w:asciiTheme="majorEastAsia" w:eastAsiaTheme="majorEastAsia" w:hAnsiTheme="majorEastAsia" w:cs="Times New Roman"/>
          <w:sz w:val="22"/>
        </w:rPr>
        <w:t>T E L:  03-6808-5515</w:t>
      </w:r>
      <w:r w:rsidR="00752972">
        <w:rPr>
          <w:rFonts w:asciiTheme="majorEastAsia" w:eastAsiaTheme="majorEastAsia" w:hAnsiTheme="majorEastAsia" w:cs="Times New Roman" w:hint="eastAsia"/>
          <w:sz w:val="22"/>
        </w:rPr>
        <w:t xml:space="preserve">　　</w:t>
      </w:r>
      <w:r w:rsidRPr="004C712D">
        <w:rPr>
          <w:rFonts w:asciiTheme="majorEastAsia" w:eastAsiaTheme="majorEastAsia" w:hAnsiTheme="majorEastAsia" w:cs="Times New Roman"/>
          <w:b/>
          <w:sz w:val="22"/>
        </w:rPr>
        <w:t xml:space="preserve">E-mail: </w:t>
      </w:r>
      <w:hyperlink r:id="rId11" w:history="1">
        <w:r w:rsidR="004C712D" w:rsidRPr="00A40AA9">
          <w:rPr>
            <w:rStyle w:val="a8"/>
            <w:rFonts w:asciiTheme="majorEastAsia" w:eastAsiaTheme="majorEastAsia" w:hAnsiTheme="majorEastAsia" w:cs="Times New Roman"/>
            <w:b/>
            <w:sz w:val="22"/>
          </w:rPr>
          <w:t>entries@jpbf.jp</w:t>
        </w:r>
      </w:hyperlink>
    </w:p>
    <w:p w14:paraId="78D9BD7C" w14:textId="3E913DFE" w:rsidR="004C712D" w:rsidRPr="004449FD" w:rsidRDefault="00084FD2" w:rsidP="004C712D">
      <w:pPr>
        <w:spacing w:line="0" w:lineRule="atLeast"/>
        <w:ind w:left="1148" w:firstLine="840"/>
        <w:rPr>
          <w:rFonts w:asciiTheme="majorEastAsia" w:eastAsiaTheme="majorEastAsia" w:hAnsiTheme="majorEastAsia" w:cs="Times New Roman"/>
          <w:sz w:val="22"/>
        </w:rPr>
      </w:pPr>
      <w:r w:rsidRPr="00605150">
        <w:rPr>
          <w:rFonts w:asciiTheme="majorEastAsia" w:eastAsiaTheme="majorEastAsia" w:hAnsiTheme="majorEastAsia" w:cs="Times New Roman"/>
          <w:sz w:val="22"/>
        </w:rPr>
        <w:t>【振込先】</w:t>
      </w:r>
      <w:r w:rsidR="004C712D">
        <w:rPr>
          <w:rFonts w:asciiTheme="majorEastAsia" w:eastAsiaTheme="majorEastAsia" w:hAnsiTheme="majorEastAsia" w:cs="Times New Roman"/>
          <w:sz w:val="22"/>
        </w:rPr>
        <w:tab/>
      </w:r>
      <w:r w:rsidRPr="004449FD">
        <w:rPr>
          <w:rFonts w:asciiTheme="majorEastAsia" w:eastAsiaTheme="majorEastAsia" w:hAnsiTheme="majorEastAsia" w:cs="Times New Roman"/>
          <w:sz w:val="22"/>
        </w:rPr>
        <w:t>口座名</w:t>
      </w:r>
      <w:r w:rsidR="004C712D" w:rsidRPr="004449FD">
        <w:rPr>
          <w:rFonts w:asciiTheme="majorEastAsia" w:eastAsiaTheme="majorEastAsia" w:hAnsiTheme="majorEastAsia" w:cs="Times New Roman"/>
          <w:sz w:val="22"/>
        </w:rPr>
        <w:tab/>
      </w:r>
      <w:r w:rsidR="00F17343" w:rsidRPr="004449FD">
        <w:rPr>
          <w:rFonts w:asciiTheme="majorEastAsia" w:eastAsiaTheme="majorEastAsia" w:hAnsiTheme="majorEastAsia" w:cs="Times New Roman"/>
          <w:sz w:val="22"/>
        </w:rPr>
        <w:t xml:space="preserve">  </w:t>
      </w:r>
      <w:r w:rsidRPr="004449FD">
        <w:rPr>
          <w:rFonts w:asciiTheme="majorEastAsia" w:eastAsiaTheme="majorEastAsia" w:hAnsiTheme="majorEastAsia" w:cs="Times New Roman"/>
          <w:sz w:val="22"/>
        </w:rPr>
        <w:t>一般社団法人日本障がい者バドミントン連盟</w:t>
      </w:r>
    </w:p>
    <w:p w14:paraId="502639DA" w14:textId="6560B8C2" w:rsidR="00084FD2" w:rsidRPr="004449FD" w:rsidRDefault="00084FD2" w:rsidP="00F17343">
      <w:pPr>
        <w:spacing w:line="0" w:lineRule="atLeast"/>
        <w:ind w:left="2520" w:firstLine="840"/>
        <w:rPr>
          <w:rFonts w:asciiTheme="majorEastAsia" w:eastAsiaTheme="majorEastAsia" w:hAnsiTheme="majorEastAsia" w:cs="Times New Roman"/>
          <w:sz w:val="22"/>
        </w:rPr>
      </w:pPr>
      <w:r w:rsidRPr="004449FD">
        <w:rPr>
          <w:rFonts w:asciiTheme="majorEastAsia" w:eastAsiaTheme="majorEastAsia" w:hAnsiTheme="majorEastAsia" w:cs="Times New Roman"/>
          <w:sz w:val="22"/>
        </w:rPr>
        <w:t xml:space="preserve">銀行名　　</w:t>
      </w:r>
      <w:r w:rsidR="00F17343" w:rsidRPr="004449FD">
        <w:rPr>
          <w:rFonts w:asciiTheme="majorEastAsia" w:eastAsiaTheme="majorEastAsia" w:hAnsiTheme="majorEastAsia" w:cs="Times New Roman" w:hint="eastAsia"/>
          <w:sz w:val="22"/>
        </w:rPr>
        <w:t xml:space="preserve">ゆうちょ銀行 </w:t>
      </w:r>
    </w:p>
    <w:p w14:paraId="20CA95CA" w14:textId="24F31F0A" w:rsidR="00F17343" w:rsidRPr="004449FD" w:rsidRDefault="00F17343" w:rsidP="00F17343">
      <w:pPr>
        <w:spacing w:line="0" w:lineRule="atLeast"/>
        <w:ind w:firstLineChars="1527" w:firstLine="3359"/>
        <w:rPr>
          <w:rFonts w:asciiTheme="majorEastAsia" w:eastAsiaTheme="majorEastAsia" w:hAnsiTheme="majorEastAsia" w:cs="Times New Roman"/>
          <w:sz w:val="22"/>
        </w:rPr>
      </w:pPr>
      <w:r w:rsidRPr="004449FD">
        <w:rPr>
          <w:rFonts w:asciiTheme="majorEastAsia" w:eastAsiaTheme="majorEastAsia" w:hAnsiTheme="majorEastAsia" w:cs="Times New Roman" w:hint="eastAsia"/>
          <w:sz w:val="22"/>
        </w:rPr>
        <w:t xml:space="preserve">店番 </w:t>
      </w:r>
      <w:r w:rsidRPr="004449FD">
        <w:rPr>
          <w:rFonts w:asciiTheme="majorEastAsia" w:eastAsiaTheme="majorEastAsia" w:hAnsiTheme="majorEastAsia" w:cs="Times New Roman"/>
          <w:sz w:val="22"/>
        </w:rPr>
        <w:t xml:space="preserve">     </w:t>
      </w:r>
      <w:r w:rsidRPr="004449FD">
        <w:rPr>
          <w:rFonts w:asciiTheme="majorEastAsia" w:eastAsiaTheme="majorEastAsia" w:hAnsiTheme="majorEastAsia" w:cs="Times New Roman" w:hint="eastAsia"/>
          <w:sz w:val="22"/>
        </w:rPr>
        <w:t>748</w:t>
      </w:r>
    </w:p>
    <w:p w14:paraId="1DFA86E5" w14:textId="4D676077" w:rsidR="00F17343" w:rsidRPr="004449FD" w:rsidRDefault="00F17343" w:rsidP="00F17343">
      <w:pPr>
        <w:spacing w:line="0" w:lineRule="atLeast"/>
        <w:ind w:firstLineChars="1527" w:firstLine="3359"/>
        <w:rPr>
          <w:rFonts w:asciiTheme="majorEastAsia" w:eastAsiaTheme="majorEastAsia" w:hAnsiTheme="majorEastAsia" w:cs="Times New Roman"/>
          <w:sz w:val="22"/>
        </w:rPr>
      </w:pPr>
      <w:r w:rsidRPr="004449FD">
        <w:rPr>
          <w:rFonts w:asciiTheme="majorEastAsia" w:eastAsiaTheme="majorEastAsia" w:hAnsiTheme="majorEastAsia" w:cs="Times New Roman" w:hint="eastAsia"/>
          <w:sz w:val="22"/>
        </w:rPr>
        <w:t xml:space="preserve"> </w:t>
      </w:r>
      <w:r w:rsidRPr="004449FD">
        <w:rPr>
          <w:rFonts w:asciiTheme="majorEastAsia" w:eastAsiaTheme="majorEastAsia" w:hAnsiTheme="majorEastAsia" w:cs="Times New Roman"/>
          <w:sz w:val="22"/>
        </w:rPr>
        <w:t xml:space="preserve">         普通</w:t>
      </w:r>
    </w:p>
    <w:p w14:paraId="2855C990" w14:textId="079CC9B7" w:rsidR="00F17343" w:rsidRPr="00DC29AC" w:rsidRDefault="00084FD2" w:rsidP="00F17343">
      <w:pPr>
        <w:spacing w:line="0" w:lineRule="atLeast"/>
        <w:ind w:left="2520" w:firstLine="840"/>
        <w:rPr>
          <w:rFonts w:asciiTheme="majorEastAsia" w:eastAsiaTheme="majorEastAsia" w:hAnsiTheme="majorEastAsia" w:cs="Times New Roman"/>
          <w:color w:val="FF0000"/>
          <w:sz w:val="22"/>
        </w:rPr>
      </w:pPr>
      <w:r w:rsidRPr="004449FD">
        <w:rPr>
          <w:rFonts w:asciiTheme="majorEastAsia" w:eastAsiaTheme="majorEastAsia" w:hAnsiTheme="majorEastAsia" w:cs="Times New Roman"/>
          <w:sz w:val="22"/>
        </w:rPr>
        <w:t xml:space="preserve">口座番号　</w:t>
      </w:r>
      <w:r w:rsidR="00F17343" w:rsidRPr="004449FD">
        <w:rPr>
          <w:rFonts w:asciiTheme="majorEastAsia" w:eastAsiaTheme="majorEastAsia" w:hAnsiTheme="majorEastAsia" w:cs="Times New Roman" w:hint="eastAsia"/>
          <w:sz w:val="22"/>
        </w:rPr>
        <w:t>8132854</w:t>
      </w:r>
    </w:p>
    <w:p w14:paraId="5B6F4CC4" w14:textId="77777777" w:rsidR="00DC29AC" w:rsidRDefault="00DC29AC" w:rsidP="00F17343">
      <w:pPr>
        <w:spacing w:after="60" w:line="0" w:lineRule="atLeast"/>
        <w:rPr>
          <w:rFonts w:asciiTheme="majorEastAsia" w:eastAsiaTheme="majorEastAsia" w:hAnsiTheme="majorEastAsia" w:cs="Times New Roman"/>
          <w:b/>
          <w:sz w:val="22"/>
        </w:rPr>
      </w:pPr>
    </w:p>
    <w:p w14:paraId="7DE44685" w14:textId="3713A197" w:rsidR="00870E3B" w:rsidRDefault="007C4A6E" w:rsidP="0091424B">
      <w:pPr>
        <w:spacing w:after="60" w:line="0" w:lineRule="atLeast"/>
        <w:ind w:firstLine="840"/>
        <w:rPr>
          <w:rFonts w:asciiTheme="majorEastAsia" w:eastAsiaTheme="majorEastAsia" w:hAnsiTheme="majorEastAsia" w:cs="Times New Roman"/>
          <w:b/>
          <w:sz w:val="22"/>
        </w:rPr>
      </w:pPr>
      <w:r w:rsidRPr="00870E3B">
        <w:rPr>
          <w:rFonts w:asciiTheme="majorEastAsia" w:eastAsiaTheme="majorEastAsia" w:hAnsiTheme="majorEastAsia" w:cs="Times New Roman"/>
          <w:b/>
          <w:sz w:val="22"/>
        </w:rPr>
        <w:t>10</w:t>
      </w:r>
      <w:r w:rsidRPr="00870E3B">
        <w:rPr>
          <w:rFonts w:asciiTheme="majorEastAsia" w:eastAsiaTheme="majorEastAsia" w:hAnsiTheme="majorEastAsia" w:cs="Times New Roman" w:hint="eastAsia"/>
          <w:b/>
          <w:sz w:val="22"/>
        </w:rPr>
        <w:t>.</w:t>
      </w:r>
      <w:r w:rsidRPr="00870E3B">
        <w:rPr>
          <w:rFonts w:asciiTheme="majorEastAsia" w:eastAsiaTheme="majorEastAsia" w:hAnsiTheme="majorEastAsia" w:cs="Times New Roman"/>
          <w:b/>
          <w:sz w:val="22"/>
        </w:rPr>
        <w:t>申込</w:t>
      </w:r>
      <w:r w:rsidR="00602551" w:rsidRPr="00870E3B">
        <w:rPr>
          <w:rFonts w:asciiTheme="majorEastAsia" w:eastAsiaTheme="majorEastAsia" w:hAnsiTheme="majorEastAsia" w:cs="Times New Roman" w:hint="eastAsia"/>
          <w:b/>
          <w:sz w:val="22"/>
        </w:rPr>
        <w:t>・参加料振込期間</w:t>
      </w:r>
    </w:p>
    <w:p w14:paraId="2BD35C0B" w14:textId="3163CC41" w:rsidR="007C4A6E" w:rsidRPr="00E37869" w:rsidRDefault="00870E3B" w:rsidP="00870E3B">
      <w:pPr>
        <w:spacing w:after="60" w:line="0" w:lineRule="atLeas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sz w:val="22"/>
        </w:rPr>
        <w:tab/>
      </w:r>
      <w:r>
        <w:rPr>
          <w:rFonts w:asciiTheme="majorEastAsia" w:eastAsiaTheme="majorEastAsia" w:hAnsiTheme="majorEastAsia" w:cs="Times New Roman"/>
          <w:sz w:val="22"/>
        </w:rPr>
        <w:tab/>
      </w:r>
      <w:r w:rsidR="00B476E5">
        <w:rPr>
          <w:rFonts w:asciiTheme="majorEastAsia" w:eastAsiaTheme="majorEastAsia" w:hAnsiTheme="majorEastAsia" w:cs="Times New Roman" w:hint="eastAsia"/>
          <w:b/>
          <w:color w:val="000000" w:themeColor="text1"/>
          <w:sz w:val="22"/>
          <w:u w:val="single"/>
        </w:rPr>
        <w:t>2019</w:t>
      </w:r>
      <w:r w:rsidR="007C4A6E" w:rsidRPr="00E37869">
        <w:rPr>
          <w:rFonts w:asciiTheme="majorEastAsia" w:eastAsiaTheme="majorEastAsia" w:hAnsiTheme="majorEastAsia" w:cs="Times New Roman"/>
          <w:b/>
          <w:color w:val="000000" w:themeColor="text1"/>
          <w:sz w:val="22"/>
          <w:u w:val="single"/>
        </w:rPr>
        <w:t>年</w:t>
      </w:r>
      <w:r w:rsidR="00602551" w:rsidRPr="00E37869">
        <w:rPr>
          <w:rFonts w:asciiTheme="majorEastAsia" w:eastAsiaTheme="majorEastAsia" w:hAnsiTheme="majorEastAsia" w:cs="Times New Roman" w:hint="eastAsia"/>
          <w:b/>
          <w:color w:val="000000" w:themeColor="text1"/>
          <w:sz w:val="22"/>
          <w:u w:val="single"/>
        </w:rPr>
        <w:t>10月</w:t>
      </w:r>
      <w:r w:rsidR="00752972">
        <w:rPr>
          <w:rFonts w:asciiTheme="majorEastAsia" w:eastAsiaTheme="majorEastAsia" w:hAnsiTheme="majorEastAsia" w:cs="Times New Roman" w:hint="eastAsia"/>
          <w:b/>
          <w:color w:val="000000" w:themeColor="text1"/>
          <w:sz w:val="22"/>
          <w:u w:val="single"/>
        </w:rPr>
        <w:t>1</w:t>
      </w:r>
      <w:r w:rsidR="00602551" w:rsidRPr="00E37869">
        <w:rPr>
          <w:rFonts w:asciiTheme="majorEastAsia" w:eastAsiaTheme="majorEastAsia" w:hAnsiTheme="majorEastAsia" w:cs="Times New Roman" w:hint="eastAsia"/>
          <w:b/>
          <w:color w:val="000000" w:themeColor="text1"/>
          <w:sz w:val="22"/>
          <w:u w:val="single"/>
        </w:rPr>
        <w:t>日（</w:t>
      </w:r>
      <w:r w:rsidR="00FF2E70">
        <w:rPr>
          <w:rFonts w:asciiTheme="majorEastAsia" w:eastAsiaTheme="majorEastAsia" w:hAnsiTheme="majorEastAsia" w:cs="Times New Roman" w:hint="eastAsia"/>
          <w:b/>
          <w:color w:val="000000" w:themeColor="text1"/>
          <w:sz w:val="22"/>
          <w:u w:val="single"/>
        </w:rPr>
        <w:t>火</w:t>
      </w:r>
      <w:r w:rsidR="00602551" w:rsidRPr="00E37869">
        <w:rPr>
          <w:rFonts w:asciiTheme="majorEastAsia" w:eastAsiaTheme="majorEastAsia" w:hAnsiTheme="majorEastAsia" w:cs="Times New Roman" w:hint="eastAsia"/>
          <w:b/>
          <w:color w:val="000000" w:themeColor="text1"/>
          <w:sz w:val="22"/>
          <w:u w:val="single"/>
        </w:rPr>
        <w:t>）～</w:t>
      </w:r>
      <w:r w:rsidR="007C4A6E" w:rsidRPr="00E37869">
        <w:rPr>
          <w:rFonts w:asciiTheme="majorEastAsia" w:eastAsiaTheme="majorEastAsia" w:hAnsiTheme="majorEastAsia" w:cs="Times New Roman"/>
          <w:b/>
          <w:color w:val="000000" w:themeColor="text1"/>
          <w:sz w:val="22"/>
          <w:u w:val="single"/>
        </w:rPr>
        <w:t>11月</w:t>
      </w:r>
      <w:r w:rsidR="00752972">
        <w:rPr>
          <w:rFonts w:asciiTheme="majorEastAsia" w:eastAsiaTheme="majorEastAsia" w:hAnsiTheme="majorEastAsia" w:cs="Times New Roman" w:hint="eastAsia"/>
          <w:b/>
          <w:color w:val="000000" w:themeColor="text1"/>
          <w:sz w:val="22"/>
          <w:u w:val="single"/>
        </w:rPr>
        <w:t>1</w:t>
      </w:r>
      <w:r w:rsidR="00B476E5">
        <w:rPr>
          <w:rFonts w:asciiTheme="majorEastAsia" w:eastAsiaTheme="majorEastAsia" w:hAnsiTheme="majorEastAsia" w:cs="Times New Roman" w:hint="eastAsia"/>
          <w:b/>
          <w:color w:val="000000" w:themeColor="text1"/>
          <w:sz w:val="22"/>
          <w:u w:val="single"/>
        </w:rPr>
        <w:t>5</w:t>
      </w:r>
      <w:r w:rsidR="007C4A6E" w:rsidRPr="00E37869">
        <w:rPr>
          <w:rFonts w:asciiTheme="majorEastAsia" w:eastAsiaTheme="majorEastAsia" w:hAnsiTheme="majorEastAsia" w:cs="Times New Roman"/>
          <w:b/>
          <w:color w:val="000000" w:themeColor="text1"/>
          <w:sz w:val="22"/>
          <w:u w:val="single"/>
        </w:rPr>
        <w:t>日(</w:t>
      </w:r>
      <w:r w:rsidR="002203BB" w:rsidRPr="00E37869">
        <w:rPr>
          <w:rFonts w:asciiTheme="majorEastAsia" w:eastAsiaTheme="majorEastAsia" w:hAnsiTheme="majorEastAsia" w:cs="Times New Roman" w:hint="eastAsia"/>
          <w:b/>
          <w:color w:val="000000" w:themeColor="text1"/>
          <w:sz w:val="22"/>
          <w:u w:val="single"/>
        </w:rPr>
        <w:t>金</w:t>
      </w:r>
      <w:r w:rsidR="007C4A6E" w:rsidRPr="00E37869">
        <w:rPr>
          <w:rFonts w:asciiTheme="majorEastAsia" w:eastAsiaTheme="majorEastAsia" w:hAnsiTheme="majorEastAsia" w:cs="Times New Roman"/>
          <w:b/>
          <w:color w:val="000000" w:themeColor="text1"/>
          <w:sz w:val="22"/>
          <w:u w:val="single"/>
        </w:rPr>
        <w:t>)</w:t>
      </w:r>
    </w:p>
    <w:p w14:paraId="5E73BD66" w14:textId="2801DCCA" w:rsidR="007C4A6E" w:rsidRDefault="007C4A6E" w:rsidP="00870E3B">
      <w:pPr>
        <w:spacing w:after="60" w:line="0" w:lineRule="atLeast"/>
        <w:ind w:left="1680" w:right="720"/>
        <w:rPr>
          <w:rFonts w:asciiTheme="majorEastAsia" w:eastAsiaTheme="majorEastAsia" w:hAnsiTheme="majorEastAsia" w:cs="Times New Roman"/>
          <w:color w:val="000000" w:themeColor="text1"/>
          <w:sz w:val="22"/>
        </w:rPr>
      </w:pPr>
      <w:r w:rsidRPr="00E37869">
        <w:rPr>
          <w:rFonts w:asciiTheme="majorEastAsia" w:eastAsiaTheme="majorEastAsia" w:hAnsiTheme="majorEastAsia" w:cs="Times New Roman" w:hint="eastAsia"/>
          <w:color w:val="000000" w:themeColor="text1"/>
          <w:sz w:val="22"/>
        </w:rPr>
        <w:t>※オンライン申し込みは</w:t>
      </w:r>
      <w:r w:rsidR="00B476E5">
        <w:rPr>
          <w:rFonts w:asciiTheme="majorEastAsia" w:eastAsiaTheme="majorEastAsia" w:hAnsiTheme="majorEastAsia" w:cs="Times New Roman" w:hint="eastAsia"/>
          <w:b/>
          <w:color w:val="000000" w:themeColor="text1"/>
          <w:sz w:val="22"/>
          <w:u w:val="single"/>
        </w:rPr>
        <w:t>2019</w:t>
      </w:r>
      <w:r w:rsidR="0077442F" w:rsidRPr="00E37869">
        <w:rPr>
          <w:rFonts w:asciiTheme="majorEastAsia" w:eastAsiaTheme="majorEastAsia" w:hAnsiTheme="majorEastAsia" w:cs="Times New Roman" w:hint="eastAsia"/>
          <w:b/>
          <w:color w:val="000000" w:themeColor="text1"/>
          <w:sz w:val="22"/>
          <w:u w:val="single"/>
        </w:rPr>
        <w:t>年</w:t>
      </w:r>
      <w:r w:rsidRPr="00E37869">
        <w:rPr>
          <w:rFonts w:asciiTheme="majorEastAsia" w:eastAsiaTheme="majorEastAsia" w:hAnsiTheme="majorEastAsia" w:cs="Times New Roman" w:hint="eastAsia"/>
          <w:b/>
          <w:color w:val="000000" w:themeColor="text1"/>
          <w:sz w:val="22"/>
          <w:u w:val="single"/>
        </w:rPr>
        <w:t>11月</w:t>
      </w:r>
      <w:r w:rsidR="00752972">
        <w:rPr>
          <w:rFonts w:asciiTheme="majorEastAsia" w:eastAsiaTheme="majorEastAsia" w:hAnsiTheme="majorEastAsia" w:cs="Times New Roman" w:hint="eastAsia"/>
          <w:b/>
          <w:color w:val="000000" w:themeColor="text1"/>
          <w:sz w:val="22"/>
          <w:u w:val="single"/>
        </w:rPr>
        <w:t>1</w:t>
      </w:r>
      <w:r w:rsidR="00B476E5">
        <w:rPr>
          <w:rFonts w:asciiTheme="majorEastAsia" w:eastAsiaTheme="majorEastAsia" w:hAnsiTheme="majorEastAsia" w:cs="Times New Roman" w:hint="eastAsia"/>
          <w:b/>
          <w:color w:val="000000" w:themeColor="text1"/>
          <w:sz w:val="22"/>
          <w:u w:val="single"/>
        </w:rPr>
        <w:t>5</w:t>
      </w:r>
      <w:r w:rsidRPr="00E37869">
        <w:rPr>
          <w:rFonts w:asciiTheme="majorEastAsia" w:eastAsiaTheme="majorEastAsia" w:hAnsiTheme="majorEastAsia" w:cs="Times New Roman" w:hint="eastAsia"/>
          <w:b/>
          <w:color w:val="000000" w:themeColor="text1"/>
          <w:sz w:val="22"/>
          <w:u w:val="single"/>
        </w:rPr>
        <w:t>日（</w:t>
      </w:r>
      <w:r w:rsidR="002203BB" w:rsidRPr="00E37869">
        <w:rPr>
          <w:rFonts w:asciiTheme="majorEastAsia" w:eastAsiaTheme="majorEastAsia" w:hAnsiTheme="majorEastAsia" w:cs="Times New Roman" w:hint="eastAsia"/>
          <w:b/>
          <w:color w:val="000000" w:themeColor="text1"/>
          <w:sz w:val="22"/>
          <w:u w:val="single"/>
        </w:rPr>
        <w:t>金</w:t>
      </w:r>
      <w:r w:rsidRPr="00E37869">
        <w:rPr>
          <w:rFonts w:asciiTheme="majorEastAsia" w:eastAsiaTheme="majorEastAsia" w:hAnsiTheme="majorEastAsia" w:cs="Times New Roman" w:hint="eastAsia"/>
          <w:b/>
          <w:color w:val="000000" w:themeColor="text1"/>
          <w:sz w:val="22"/>
          <w:u w:val="single"/>
        </w:rPr>
        <w:t>）23:59</w:t>
      </w:r>
      <w:r w:rsidR="003C2C5F" w:rsidRPr="00E37869">
        <w:rPr>
          <w:rFonts w:asciiTheme="majorEastAsia" w:eastAsiaTheme="majorEastAsia" w:hAnsiTheme="majorEastAsia" w:cs="Times New Roman" w:hint="eastAsia"/>
          <w:b/>
          <w:color w:val="000000" w:themeColor="text1"/>
          <w:sz w:val="22"/>
          <w:u w:val="single"/>
        </w:rPr>
        <w:t>（日本時間）</w:t>
      </w:r>
      <w:r w:rsidRPr="00E37869">
        <w:rPr>
          <w:rFonts w:asciiTheme="majorEastAsia" w:eastAsiaTheme="majorEastAsia" w:hAnsiTheme="majorEastAsia" w:cs="Times New Roman" w:hint="eastAsia"/>
          <w:color w:val="000000" w:themeColor="text1"/>
          <w:sz w:val="22"/>
        </w:rPr>
        <w:t>をもって</w:t>
      </w:r>
      <w:r w:rsidR="003C2C5F" w:rsidRPr="00E37869">
        <w:rPr>
          <w:rFonts w:asciiTheme="majorEastAsia" w:eastAsiaTheme="majorEastAsia" w:hAnsiTheme="majorEastAsia" w:cs="Times New Roman" w:hint="eastAsia"/>
          <w:color w:val="000000" w:themeColor="text1"/>
          <w:sz w:val="22"/>
        </w:rPr>
        <w:t>自動的に</w:t>
      </w:r>
      <w:r w:rsidRPr="00E37869">
        <w:rPr>
          <w:rFonts w:asciiTheme="majorEastAsia" w:eastAsiaTheme="majorEastAsia" w:hAnsiTheme="majorEastAsia" w:cs="Times New Roman" w:hint="eastAsia"/>
          <w:color w:val="000000" w:themeColor="text1"/>
          <w:sz w:val="22"/>
        </w:rPr>
        <w:t>閉鎖</w:t>
      </w:r>
      <w:r w:rsidR="003C2C5F" w:rsidRPr="00E37869">
        <w:rPr>
          <w:rFonts w:asciiTheme="majorEastAsia" w:eastAsiaTheme="majorEastAsia" w:hAnsiTheme="majorEastAsia" w:cs="Times New Roman" w:hint="eastAsia"/>
          <w:color w:val="000000" w:themeColor="text1"/>
          <w:sz w:val="22"/>
        </w:rPr>
        <w:t>となる</w:t>
      </w:r>
      <w:r w:rsidRPr="00E37869">
        <w:rPr>
          <w:rFonts w:asciiTheme="majorEastAsia" w:eastAsiaTheme="majorEastAsia" w:hAnsiTheme="majorEastAsia" w:cs="Times New Roman" w:hint="eastAsia"/>
          <w:color w:val="000000" w:themeColor="text1"/>
          <w:sz w:val="22"/>
        </w:rPr>
        <w:t>。以降の受付は一切認めない。また申込後の</w:t>
      </w:r>
      <w:r w:rsidR="00DE5A4A" w:rsidRPr="00E37869">
        <w:rPr>
          <w:rFonts w:asciiTheme="majorEastAsia" w:eastAsiaTheme="majorEastAsia" w:hAnsiTheme="majorEastAsia" w:cs="Times New Roman" w:hint="eastAsia"/>
          <w:color w:val="000000" w:themeColor="text1"/>
          <w:sz w:val="22"/>
        </w:rPr>
        <w:t>参加料の</w:t>
      </w:r>
      <w:r w:rsidRPr="00E37869">
        <w:rPr>
          <w:rFonts w:asciiTheme="majorEastAsia" w:eastAsiaTheme="majorEastAsia" w:hAnsiTheme="majorEastAsia" w:cs="Times New Roman" w:hint="eastAsia"/>
          <w:color w:val="000000" w:themeColor="text1"/>
          <w:sz w:val="22"/>
        </w:rPr>
        <w:t>返金</w:t>
      </w:r>
      <w:r w:rsidR="00DE5A4A" w:rsidRPr="00E37869">
        <w:rPr>
          <w:rFonts w:asciiTheme="majorEastAsia" w:eastAsiaTheme="majorEastAsia" w:hAnsiTheme="majorEastAsia" w:cs="Times New Roman" w:hint="eastAsia"/>
          <w:color w:val="000000" w:themeColor="text1"/>
          <w:sz w:val="22"/>
        </w:rPr>
        <w:t>はいかなる理由においても行わない。</w:t>
      </w:r>
    </w:p>
    <w:p w14:paraId="41B9B4C7" w14:textId="77777777" w:rsidR="00AF1BC0" w:rsidRPr="00E37869" w:rsidRDefault="00AF1BC0" w:rsidP="00870E3B">
      <w:pPr>
        <w:spacing w:after="60" w:line="0" w:lineRule="atLeast"/>
        <w:ind w:left="1680" w:right="720"/>
        <w:rPr>
          <w:rFonts w:asciiTheme="majorEastAsia" w:eastAsiaTheme="majorEastAsia" w:hAnsiTheme="majorEastAsia" w:cstheme="majorHAnsi"/>
          <w:color w:val="000000" w:themeColor="text1"/>
          <w:sz w:val="22"/>
        </w:rPr>
      </w:pPr>
    </w:p>
    <w:p w14:paraId="695E1B1E" w14:textId="0C591229" w:rsidR="00B00E01" w:rsidRDefault="00CF6BED" w:rsidP="00870E3B">
      <w:pPr>
        <w:spacing w:after="60" w:line="0" w:lineRule="atLeast"/>
        <w:rPr>
          <w:rFonts w:asciiTheme="majorEastAsia" w:eastAsiaTheme="majorEastAsia" w:hAnsiTheme="majorEastAsia" w:cs="Times New Roman"/>
          <w:b/>
          <w:sz w:val="22"/>
          <w:u w:val="single"/>
        </w:rPr>
      </w:pPr>
      <w:r w:rsidRPr="00870E3B">
        <w:rPr>
          <w:rFonts w:asciiTheme="majorEastAsia" w:eastAsiaTheme="majorEastAsia" w:hAnsiTheme="majorEastAsia" w:cs="Times New Roman"/>
          <w:sz w:val="22"/>
        </w:rPr>
        <w:t xml:space="preserve">　　　</w:t>
      </w:r>
      <w:r w:rsidR="00870E3B">
        <w:rPr>
          <w:rFonts w:asciiTheme="majorEastAsia" w:eastAsiaTheme="majorEastAsia" w:hAnsiTheme="majorEastAsia" w:cs="Times New Roman"/>
          <w:sz w:val="22"/>
        </w:rPr>
        <w:tab/>
      </w:r>
      <w:r w:rsidR="00346D5F" w:rsidRPr="00870E3B">
        <w:rPr>
          <w:rFonts w:asciiTheme="majorEastAsia" w:eastAsiaTheme="majorEastAsia" w:hAnsiTheme="majorEastAsia" w:cs="Times New Roman" w:hint="eastAsia"/>
          <w:b/>
          <w:sz w:val="22"/>
        </w:rPr>
        <w:t>1</w:t>
      </w:r>
      <w:r w:rsidR="00870E3B">
        <w:rPr>
          <w:rFonts w:asciiTheme="majorEastAsia" w:eastAsiaTheme="majorEastAsia" w:hAnsiTheme="majorEastAsia" w:cs="Times New Roman" w:hint="eastAsia"/>
          <w:b/>
          <w:sz w:val="22"/>
        </w:rPr>
        <w:t>1</w:t>
      </w:r>
      <w:r w:rsidR="00346D5F" w:rsidRPr="00870E3B">
        <w:rPr>
          <w:rFonts w:asciiTheme="majorEastAsia" w:eastAsiaTheme="majorEastAsia" w:hAnsiTheme="majorEastAsia" w:cs="Times New Roman" w:hint="eastAsia"/>
          <w:b/>
          <w:sz w:val="22"/>
        </w:rPr>
        <w:t>.</w:t>
      </w:r>
      <w:r w:rsidRPr="00870E3B">
        <w:rPr>
          <w:rFonts w:asciiTheme="majorEastAsia" w:eastAsiaTheme="majorEastAsia" w:hAnsiTheme="majorEastAsia" w:cs="Times New Roman"/>
          <w:b/>
          <w:sz w:val="22"/>
        </w:rPr>
        <w:t>参 加 料</w:t>
      </w:r>
      <w:r w:rsidR="00346D5F" w:rsidRPr="00870E3B">
        <w:rPr>
          <w:rFonts w:asciiTheme="majorEastAsia" w:eastAsiaTheme="majorEastAsia" w:hAnsiTheme="majorEastAsia" w:cs="Times New Roman"/>
          <w:sz w:val="22"/>
        </w:rPr>
        <w:tab/>
      </w:r>
      <w:r w:rsidR="003C2C5F" w:rsidRPr="00870E3B">
        <w:rPr>
          <w:rFonts w:asciiTheme="majorEastAsia" w:eastAsiaTheme="majorEastAsia" w:hAnsiTheme="majorEastAsia" w:cs="Times New Roman"/>
          <w:sz w:val="22"/>
        </w:rPr>
        <w:tab/>
      </w:r>
      <w:r w:rsidRPr="00870E3B">
        <w:rPr>
          <w:rFonts w:asciiTheme="majorEastAsia" w:eastAsiaTheme="majorEastAsia" w:hAnsiTheme="majorEastAsia" w:cs="Times New Roman"/>
          <w:b/>
          <w:sz w:val="22"/>
          <w:u w:val="single"/>
        </w:rPr>
        <w:t>シングルス</w:t>
      </w:r>
      <w:r w:rsidR="007F5FBE">
        <w:rPr>
          <w:rFonts w:asciiTheme="majorEastAsia" w:eastAsiaTheme="majorEastAsia" w:hAnsiTheme="majorEastAsia" w:cs="Times New Roman" w:hint="eastAsia"/>
          <w:b/>
          <w:sz w:val="22"/>
          <w:u w:val="single"/>
        </w:rPr>
        <w:t xml:space="preserve">　</w:t>
      </w:r>
      <w:r w:rsidR="007F5FBE" w:rsidRPr="00870E3B">
        <w:rPr>
          <w:rFonts w:asciiTheme="majorEastAsia" w:eastAsiaTheme="majorEastAsia" w:hAnsiTheme="majorEastAsia" w:cs="Times New Roman"/>
          <w:b/>
          <w:sz w:val="22"/>
          <w:u w:val="single"/>
        </w:rPr>
        <w:t>1人2,000円</w:t>
      </w:r>
      <w:r w:rsidR="00346D5F" w:rsidRPr="00870E3B">
        <w:rPr>
          <w:rFonts w:asciiTheme="majorEastAsia" w:eastAsiaTheme="majorEastAsia" w:hAnsiTheme="majorEastAsia" w:cs="Times New Roman" w:hint="eastAsia"/>
          <w:b/>
          <w:sz w:val="22"/>
          <w:u w:val="single"/>
        </w:rPr>
        <w:t>、ダブルス</w:t>
      </w:r>
      <w:r w:rsidRPr="00870E3B">
        <w:rPr>
          <w:rFonts w:asciiTheme="majorEastAsia" w:eastAsiaTheme="majorEastAsia" w:hAnsiTheme="majorEastAsia" w:cs="Times New Roman"/>
          <w:b/>
          <w:sz w:val="22"/>
          <w:u w:val="single"/>
        </w:rPr>
        <w:t xml:space="preserve">　1</w:t>
      </w:r>
      <w:r w:rsidR="007F5FBE">
        <w:rPr>
          <w:rFonts w:asciiTheme="majorEastAsia" w:eastAsiaTheme="majorEastAsia" w:hAnsiTheme="majorEastAsia" w:cs="Times New Roman" w:hint="eastAsia"/>
          <w:b/>
          <w:sz w:val="22"/>
          <w:u w:val="single"/>
        </w:rPr>
        <w:t>組4</w:t>
      </w:r>
      <w:r w:rsidRPr="00870E3B">
        <w:rPr>
          <w:rFonts w:asciiTheme="majorEastAsia" w:eastAsiaTheme="majorEastAsia" w:hAnsiTheme="majorEastAsia" w:cs="Times New Roman"/>
          <w:b/>
          <w:sz w:val="22"/>
          <w:u w:val="single"/>
        </w:rPr>
        <w:t>,000円</w:t>
      </w:r>
    </w:p>
    <w:p w14:paraId="501A5688" w14:textId="77777777" w:rsidR="00AF1BC0" w:rsidRPr="00870E3B" w:rsidRDefault="00AF1BC0" w:rsidP="00870E3B">
      <w:pPr>
        <w:spacing w:after="60" w:line="0" w:lineRule="atLeast"/>
        <w:rPr>
          <w:rFonts w:asciiTheme="majorEastAsia" w:eastAsiaTheme="majorEastAsia" w:hAnsiTheme="majorEastAsia" w:cs="Times New Roman"/>
          <w:sz w:val="22"/>
        </w:rPr>
      </w:pPr>
    </w:p>
    <w:p w14:paraId="6A7E373F" w14:textId="58B444B5" w:rsidR="00870E3B" w:rsidRPr="00870E3B" w:rsidRDefault="00346D5F" w:rsidP="00870E3B">
      <w:pPr>
        <w:spacing w:after="60" w:line="0" w:lineRule="atLeast"/>
        <w:ind w:firstLine="840"/>
        <w:rPr>
          <w:rFonts w:asciiTheme="majorEastAsia" w:eastAsiaTheme="majorEastAsia" w:hAnsiTheme="majorEastAsia" w:cs="Times New Roman"/>
          <w:sz w:val="22"/>
        </w:rPr>
      </w:pPr>
      <w:r w:rsidRPr="00870E3B">
        <w:rPr>
          <w:rFonts w:asciiTheme="majorEastAsia" w:eastAsiaTheme="majorEastAsia" w:hAnsiTheme="majorEastAsia" w:cs="Times New Roman" w:hint="eastAsia"/>
          <w:b/>
          <w:sz w:val="22"/>
        </w:rPr>
        <w:t>1</w:t>
      </w:r>
      <w:r w:rsidR="00870E3B">
        <w:rPr>
          <w:rFonts w:asciiTheme="majorEastAsia" w:eastAsiaTheme="majorEastAsia" w:hAnsiTheme="majorEastAsia" w:cs="Times New Roman" w:hint="eastAsia"/>
          <w:b/>
          <w:sz w:val="22"/>
        </w:rPr>
        <w:t>2</w:t>
      </w:r>
      <w:r w:rsidRPr="00870E3B">
        <w:rPr>
          <w:rFonts w:asciiTheme="majorEastAsia" w:eastAsiaTheme="majorEastAsia" w:hAnsiTheme="majorEastAsia" w:cs="Times New Roman" w:hint="eastAsia"/>
          <w:b/>
          <w:sz w:val="22"/>
        </w:rPr>
        <w:t>.</w:t>
      </w:r>
      <w:r w:rsidR="00CF6BED" w:rsidRPr="00870E3B">
        <w:rPr>
          <w:rFonts w:asciiTheme="majorEastAsia" w:eastAsiaTheme="majorEastAsia" w:hAnsiTheme="majorEastAsia" w:cs="Times New Roman"/>
          <w:b/>
          <w:sz w:val="22"/>
        </w:rPr>
        <w:t>そ の 他</w:t>
      </w:r>
      <w:r w:rsidRPr="00870E3B">
        <w:rPr>
          <w:rFonts w:asciiTheme="majorEastAsia" w:eastAsiaTheme="majorEastAsia" w:hAnsiTheme="majorEastAsia" w:cs="Times New Roman"/>
          <w:sz w:val="22"/>
        </w:rPr>
        <w:tab/>
      </w:r>
    </w:p>
    <w:p w14:paraId="2DD82F64" w14:textId="17C8A576" w:rsidR="00346D5F" w:rsidRPr="00870E3B" w:rsidRDefault="00346D5F" w:rsidP="0064267E">
      <w:pPr>
        <w:spacing w:after="60" w:line="0" w:lineRule="atLeast"/>
        <w:ind w:left="1676" w:hanging="836"/>
        <w:rPr>
          <w:rFonts w:asciiTheme="majorEastAsia" w:eastAsiaTheme="majorEastAsia" w:hAnsiTheme="majorEastAsia" w:cs="Times New Roman"/>
          <w:sz w:val="22"/>
        </w:rPr>
      </w:pPr>
      <w:r w:rsidRPr="00870E3B">
        <w:rPr>
          <w:rFonts w:asciiTheme="majorEastAsia" w:eastAsiaTheme="majorEastAsia" w:hAnsiTheme="majorEastAsia" w:cs="Times New Roman" w:hint="eastAsia"/>
          <w:sz w:val="22"/>
        </w:rPr>
        <w:t>⑴</w:t>
      </w:r>
      <w:r w:rsidR="00F941FD" w:rsidRPr="00870E3B">
        <w:rPr>
          <w:rFonts w:asciiTheme="majorEastAsia" w:eastAsiaTheme="majorEastAsia" w:hAnsiTheme="majorEastAsia" w:cs="Times New Roman"/>
          <w:sz w:val="22"/>
        </w:rPr>
        <w:tab/>
      </w:r>
      <w:r w:rsidR="0064267E">
        <w:rPr>
          <w:rFonts w:asciiTheme="majorEastAsia" w:eastAsiaTheme="majorEastAsia" w:hAnsiTheme="majorEastAsia" w:cs="Times New Roman" w:hint="eastAsia"/>
          <w:sz w:val="22"/>
        </w:rPr>
        <w:t>試合は</w:t>
      </w:r>
      <w:r w:rsidRPr="00870E3B">
        <w:rPr>
          <w:rFonts w:asciiTheme="majorEastAsia" w:eastAsiaTheme="majorEastAsia" w:hAnsiTheme="majorEastAsia" w:cs="Times New Roman" w:hint="eastAsia"/>
          <w:sz w:val="22"/>
        </w:rPr>
        <w:t>世界バドミントン連盟（BWF）21点ラリーポイント</w:t>
      </w:r>
      <w:r w:rsidR="0064267E">
        <w:rPr>
          <w:rFonts w:asciiTheme="majorEastAsia" w:eastAsiaTheme="majorEastAsia" w:hAnsiTheme="majorEastAsia" w:cs="Times New Roman" w:hint="eastAsia"/>
          <w:sz w:val="22"/>
        </w:rPr>
        <w:t>制、</w:t>
      </w:r>
      <w:r w:rsidR="0064267E" w:rsidRPr="0064267E">
        <w:rPr>
          <w:rFonts w:asciiTheme="majorEastAsia" w:eastAsiaTheme="majorEastAsia" w:hAnsiTheme="majorEastAsia" w:cs="Times New Roman" w:hint="eastAsia"/>
          <w:sz w:val="22"/>
        </w:rPr>
        <w:t>２ゲーム先取の３ゲームで行う。</w:t>
      </w:r>
    </w:p>
    <w:p w14:paraId="4E27E92F" w14:textId="07806A93" w:rsidR="00346D5F" w:rsidRPr="00870E3B" w:rsidRDefault="00346D5F" w:rsidP="00870E3B">
      <w:pPr>
        <w:spacing w:after="60" w:line="0" w:lineRule="atLeast"/>
        <w:ind w:left="1676" w:hanging="836"/>
        <w:rPr>
          <w:rFonts w:asciiTheme="majorEastAsia" w:eastAsiaTheme="majorEastAsia" w:hAnsiTheme="majorEastAsia" w:cs="Times New Roman"/>
          <w:sz w:val="22"/>
        </w:rPr>
      </w:pPr>
      <w:r w:rsidRPr="00870E3B">
        <w:rPr>
          <w:rFonts w:asciiTheme="majorEastAsia" w:eastAsiaTheme="majorEastAsia" w:hAnsiTheme="majorEastAsia" w:cs="Times New Roman" w:hint="eastAsia"/>
          <w:sz w:val="22"/>
        </w:rPr>
        <w:t>⑵</w:t>
      </w:r>
      <w:r w:rsidR="00F941FD" w:rsidRPr="00870E3B">
        <w:rPr>
          <w:rFonts w:asciiTheme="majorEastAsia" w:eastAsiaTheme="majorEastAsia" w:hAnsiTheme="majorEastAsia" w:cs="Times New Roman"/>
          <w:sz w:val="22"/>
        </w:rPr>
        <w:tab/>
      </w:r>
      <w:r w:rsidR="00CF6BED" w:rsidRPr="00870E3B">
        <w:rPr>
          <w:rFonts w:asciiTheme="majorEastAsia" w:eastAsiaTheme="majorEastAsia" w:hAnsiTheme="majorEastAsia" w:cs="Times New Roman"/>
          <w:sz w:val="22"/>
        </w:rPr>
        <w:t>組合せ等</w:t>
      </w:r>
      <w:r w:rsidRPr="00870E3B">
        <w:rPr>
          <w:rFonts w:asciiTheme="majorEastAsia" w:eastAsiaTheme="majorEastAsia" w:hAnsiTheme="majorEastAsia" w:cs="Times New Roman" w:hint="eastAsia"/>
          <w:sz w:val="22"/>
        </w:rPr>
        <w:t>、スケジュールは</w:t>
      </w:r>
      <w:r w:rsidR="00CF6BED" w:rsidRPr="00870E3B">
        <w:rPr>
          <w:rFonts w:asciiTheme="majorEastAsia" w:eastAsiaTheme="majorEastAsia" w:hAnsiTheme="majorEastAsia" w:cs="Times New Roman"/>
          <w:sz w:val="22"/>
        </w:rPr>
        <w:t>主催者一任と</w:t>
      </w:r>
      <w:r w:rsidRPr="00870E3B">
        <w:rPr>
          <w:rFonts w:asciiTheme="majorEastAsia" w:eastAsiaTheme="majorEastAsia" w:hAnsiTheme="majorEastAsia" w:cs="Times New Roman" w:hint="eastAsia"/>
          <w:sz w:val="22"/>
        </w:rPr>
        <w:t>する。なお</w:t>
      </w:r>
      <w:r w:rsidR="00CF6BED" w:rsidRPr="00870E3B">
        <w:rPr>
          <w:rFonts w:asciiTheme="majorEastAsia" w:eastAsiaTheme="majorEastAsia" w:hAnsiTheme="majorEastAsia" w:cs="Times New Roman"/>
          <w:sz w:val="22"/>
        </w:rPr>
        <w:t>競技種目・クラス分けは、申込状況、内容により変更することがあ</w:t>
      </w:r>
      <w:r w:rsidRPr="00870E3B">
        <w:rPr>
          <w:rFonts w:asciiTheme="majorEastAsia" w:eastAsiaTheme="majorEastAsia" w:hAnsiTheme="majorEastAsia" w:cs="Times New Roman" w:hint="eastAsia"/>
          <w:sz w:val="22"/>
        </w:rPr>
        <w:t>る</w:t>
      </w:r>
      <w:r w:rsidR="00CF6BED" w:rsidRPr="00870E3B">
        <w:rPr>
          <w:rFonts w:asciiTheme="majorEastAsia" w:eastAsiaTheme="majorEastAsia" w:hAnsiTheme="majorEastAsia" w:cs="Times New Roman"/>
          <w:sz w:val="22"/>
        </w:rPr>
        <w:t>。</w:t>
      </w:r>
    </w:p>
    <w:p w14:paraId="6ACB87A9" w14:textId="6485408C" w:rsidR="0056183F" w:rsidRDefault="00346D5F" w:rsidP="00870E3B">
      <w:pPr>
        <w:spacing w:after="60" w:line="0" w:lineRule="atLeast"/>
        <w:ind w:left="840"/>
        <w:rPr>
          <w:rFonts w:asciiTheme="majorEastAsia" w:eastAsiaTheme="majorEastAsia" w:hAnsiTheme="majorEastAsia" w:cs="Times New Roman"/>
          <w:sz w:val="22"/>
        </w:rPr>
      </w:pPr>
      <w:r w:rsidRPr="00870E3B">
        <w:rPr>
          <w:rFonts w:asciiTheme="majorEastAsia" w:eastAsiaTheme="majorEastAsia" w:hAnsiTheme="majorEastAsia" w:cs="Times New Roman" w:hint="eastAsia"/>
          <w:sz w:val="22"/>
        </w:rPr>
        <w:t>⑶</w:t>
      </w:r>
      <w:r w:rsidR="00F941FD" w:rsidRPr="00870E3B">
        <w:rPr>
          <w:rFonts w:asciiTheme="majorEastAsia" w:eastAsiaTheme="majorEastAsia" w:hAnsiTheme="majorEastAsia" w:cs="Times New Roman"/>
          <w:sz w:val="22"/>
        </w:rPr>
        <w:tab/>
      </w:r>
      <w:r w:rsidRPr="00870E3B">
        <w:rPr>
          <w:rFonts w:asciiTheme="majorEastAsia" w:eastAsiaTheme="majorEastAsia" w:hAnsiTheme="majorEastAsia" w:cs="Times New Roman" w:hint="eastAsia"/>
          <w:sz w:val="22"/>
        </w:rPr>
        <w:t>ダブルスは</w:t>
      </w:r>
      <w:r w:rsidR="00CF6BED" w:rsidRPr="00870E3B">
        <w:rPr>
          <w:rFonts w:asciiTheme="majorEastAsia" w:eastAsiaTheme="majorEastAsia" w:hAnsiTheme="majorEastAsia" w:cs="Times New Roman"/>
          <w:sz w:val="22"/>
        </w:rPr>
        <w:t>ペアで申し込</w:t>
      </w:r>
      <w:r w:rsidRPr="00870E3B">
        <w:rPr>
          <w:rFonts w:asciiTheme="majorEastAsia" w:eastAsiaTheme="majorEastAsia" w:hAnsiTheme="majorEastAsia" w:cs="Times New Roman" w:hint="eastAsia"/>
          <w:sz w:val="22"/>
        </w:rPr>
        <w:t>むこと。</w:t>
      </w:r>
      <w:r w:rsidR="00CF6BED" w:rsidRPr="00870E3B">
        <w:rPr>
          <w:rFonts w:asciiTheme="majorEastAsia" w:eastAsiaTheme="majorEastAsia" w:hAnsiTheme="majorEastAsia" w:cs="Times New Roman"/>
          <w:sz w:val="22"/>
        </w:rPr>
        <w:t>なお</w:t>
      </w:r>
      <w:r w:rsidRPr="00870E3B">
        <w:rPr>
          <w:rFonts w:asciiTheme="majorEastAsia" w:eastAsiaTheme="majorEastAsia" w:hAnsiTheme="majorEastAsia" w:cs="Times New Roman" w:hint="eastAsia"/>
          <w:sz w:val="22"/>
        </w:rPr>
        <w:t>申し込み後の</w:t>
      </w:r>
      <w:r w:rsidR="00CF6BED" w:rsidRPr="00870E3B">
        <w:rPr>
          <w:rFonts w:asciiTheme="majorEastAsia" w:eastAsiaTheme="majorEastAsia" w:hAnsiTheme="majorEastAsia" w:cs="Times New Roman"/>
          <w:sz w:val="22"/>
        </w:rPr>
        <w:t>ダブルス</w:t>
      </w:r>
      <w:r w:rsidRPr="00870E3B">
        <w:rPr>
          <w:rFonts w:asciiTheme="majorEastAsia" w:eastAsiaTheme="majorEastAsia" w:hAnsiTheme="majorEastAsia" w:cs="Times New Roman" w:hint="eastAsia"/>
          <w:sz w:val="22"/>
        </w:rPr>
        <w:t>ペアの</w:t>
      </w:r>
      <w:r w:rsidR="00CF6BED" w:rsidRPr="00870E3B">
        <w:rPr>
          <w:rFonts w:asciiTheme="majorEastAsia" w:eastAsiaTheme="majorEastAsia" w:hAnsiTheme="majorEastAsia" w:cs="Times New Roman"/>
          <w:sz w:val="22"/>
        </w:rPr>
        <w:t>変更は</w:t>
      </w:r>
      <w:r w:rsidRPr="00870E3B">
        <w:rPr>
          <w:rFonts w:asciiTheme="majorEastAsia" w:eastAsiaTheme="majorEastAsia" w:hAnsiTheme="majorEastAsia" w:cs="Times New Roman" w:hint="eastAsia"/>
          <w:sz w:val="22"/>
        </w:rPr>
        <w:t>認めない</w:t>
      </w:r>
      <w:r w:rsidR="00CF6BED" w:rsidRPr="00870E3B">
        <w:rPr>
          <w:rFonts w:asciiTheme="majorEastAsia" w:eastAsiaTheme="majorEastAsia" w:hAnsiTheme="majorEastAsia" w:cs="Times New Roman"/>
          <w:sz w:val="22"/>
        </w:rPr>
        <w:t>。</w:t>
      </w:r>
    </w:p>
    <w:p w14:paraId="3A2610B0" w14:textId="0704E359" w:rsidR="00CF6BED" w:rsidRPr="004449FD" w:rsidRDefault="0056183F" w:rsidP="0056183F">
      <w:pPr>
        <w:spacing w:after="60" w:line="0" w:lineRule="atLeast"/>
        <w:ind w:left="1680"/>
        <w:rPr>
          <w:rFonts w:asciiTheme="majorEastAsia" w:eastAsiaTheme="majorEastAsia" w:hAnsiTheme="majorEastAsia" w:cs="Times New Roman"/>
          <w:sz w:val="22"/>
        </w:rPr>
      </w:pPr>
      <w:r w:rsidRPr="008B5632">
        <w:rPr>
          <w:rFonts w:asciiTheme="majorEastAsia" w:eastAsiaTheme="majorEastAsia" w:hAnsiTheme="majorEastAsia" w:cs="Times New Roman" w:hint="eastAsia"/>
          <w:sz w:val="22"/>
        </w:rPr>
        <w:t>※</w:t>
      </w:r>
      <w:r w:rsidR="004C2E9D" w:rsidRPr="004449FD">
        <w:rPr>
          <w:rFonts w:asciiTheme="majorEastAsia" w:eastAsiaTheme="majorEastAsia" w:hAnsiTheme="majorEastAsia" w:cs="Times New Roman" w:hint="eastAsia"/>
          <w:sz w:val="22"/>
        </w:rPr>
        <w:t>2</w:t>
      </w:r>
      <w:r w:rsidR="004C2E9D" w:rsidRPr="004449FD">
        <w:rPr>
          <w:rFonts w:asciiTheme="majorEastAsia" w:eastAsiaTheme="majorEastAsia" w:hAnsiTheme="majorEastAsia" w:cs="Times New Roman"/>
          <w:sz w:val="22"/>
        </w:rPr>
        <w:t>019</w:t>
      </w:r>
      <w:r w:rsidRPr="004449FD">
        <w:rPr>
          <w:rFonts w:asciiTheme="majorEastAsia" w:eastAsiaTheme="majorEastAsia" w:hAnsiTheme="majorEastAsia" w:cs="Times New Roman" w:hint="eastAsia"/>
          <w:sz w:val="22"/>
        </w:rPr>
        <w:t>年度の強化指定選手はBWFのダブルスエントリ－基準に準ずる。</w:t>
      </w:r>
      <w:r w:rsidRPr="004449FD">
        <w:rPr>
          <w:rFonts w:asciiTheme="majorEastAsia" w:eastAsiaTheme="majorEastAsia" w:hAnsiTheme="majorEastAsia" w:cs="Times New Roman"/>
          <w:sz w:val="22"/>
        </w:rPr>
        <w:tab/>
      </w:r>
      <w:r w:rsidR="00F941FD" w:rsidRPr="004449FD">
        <w:rPr>
          <w:rFonts w:asciiTheme="majorEastAsia" w:eastAsiaTheme="majorEastAsia" w:hAnsiTheme="majorEastAsia" w:cs="Times New Roman" w:hint="eastAsia"/>
          <w:sz w:val="22"/>
        </w:rPr>
        <w:t xml:space="preserve">　</w:t>
      </w:r>
    </w:p>
    <w:p w14:paraId="615B02A8" w14:textId="513BA5AF" w:rsidR="00CF6BED" w:rsidRPr="004449FD" w:rsidRDefault="00F941FD" w:rsidP="00870E3B">
      <w:pPr>
        <w:spacing w:after="60" w:line="0" w:lineRule="atLeast"/>
        <w:ind w:firstLine="840"/>
        <w:rPr>
          <w:rFonts w:asciiTheme="majorEastAsia" w:eastAsiaTheme="majorEastAsia" w:hAnsiTheme="majorEastAsia" w:cs="Times New Roman"/>
          <w:sz w:val="22"/>
        </w:rPr>
      </w:pPr>
      <w:r w:rsidRPr="004449FD">
        <w:rPr>
          <w:rFonts w:asciiTheme="majorEastAsia" w:eastAsiaTheme="majorEastAsia" w:hAnsiTheme="majorEastAsia" w:cs="Times New Roman" w:hint="eastAsia"/>
          <w:sz w:val="22"/>
        </w:rPr>
        <w:t>⑷</w:t>
      </w:r>
      <w:r w:rsidRPr="004449FD">
        <w:rPr>
          <w:rFonts w:asciiTheme="majorEastAsia" w:eastAsiaTheme="majorEastAsia" w:hAnsiTheme="majorEastAsia" w:cs="Times New Roman"/>
          <w:sz w:val="22"/>
        </w:rPr>
        <w:tab/>
      </w:r>
      <w:r w:rsidR="00CF6BED" w:rsidRPr="004449FD">
        <w:rPr>
          <w:rFonts w:asciiTheme="majorEastAsia" w:eastAsiaTheme="majorEastAsia" w:hAnsiTheme="majorEastAsia" w:cs="Times New Roman"/>
          <w:sz w:val="22"/>
        </w:rPr>
        <w:t>大会中に生じた事故・ケガについては、応急処置のみと</w:t>
      </w:r>
      <w:r w:rsidRPr="004449FD">
        <w:rPr>
          <w:rFonts w:asciiTheme="majorEastAsia" w:eastAsiaTheme="majorEastAsia" w:hAnsiTheme="majorEastAsia" w:cs="Times New Roman" w:hint="eastAsia"/>
          <w:sz w:val="22"/>
        </w:rPr>
        <w:t>する</w:t>
      </w:r>
      <w:r w:rsidR="00CF6BED" w:rsidRPr="004449FD">
        <w:rPr>
          <w:rFonts w:asciiTheme="majorEastAsia" w:eastAsiaTheme="majorEastAsia" w:hAnsiTheme="majorEastAsia" w:cs="Times New Roman"/>
          <w:sz w:val="22"/>
        </w:rPr>
        <w:t>。</w:t>
      </w:r>
    </w:p>
    <w:p w14:paraId="3EDED982" w14:textId="2BF074E7" w:rsidR="00CF6BED" w:rsidRPr="004449FD" w:rsidRDefault="00F941FD" w:rsidP="00870E3B">
      <w:pPr>
        <w:spacing w:after="60" w:line="0" w:lineRule="atLeast"/>
        <w:ind w:left="840"/>
        <w:rPr>
          <w:rFonts w:asciiTheme="majorEastAsia" w:eastAsiaTheme="majorEastAsia" w:hAnsiTheme="majorEastAsia" w:cs="Times New Roman"/>
          <w:sz w:val="22"/>
        </w:rPr>
      </w:pPr>
      <w:r w:rsidRPr="004449FD">
        <w:rPr>
          <w:rFonts w:asciiTheme="majorEastAsia" w:eastAsiaTheme="majorEastAsia" w:hAnsiTheme="majorEastAsia" w:cs="Times New Roman" w:hint="eastAsia"/>
          <w:sz w:val="22"/>
        </w:rPr>
        <w:t>⑸</w:t>
      </w:r>
      <w:r w:rsidRPr="004449FD">
        <w:rPr>
          <w:rFonts w:asciiTheme="majorEastAsia" w:eastAsiaTheme="majorEastAsia" w:hAnsiTheme="majorEastAsia" w:cs="Times New Roman"/>
          <w:sz w:val="22"/>
        </w:rPr>
        <w:tab/>
      </w:r>
      <w:r w:rsidR="00CF6BED" w:rsidRPr="004449FD">
        <w:rPr>
          <w:rFonts w:asciiTheme="majorEastAsia" w:eastAsiaTheme="majorEastAsia" w:hAnsiTheme="majorEastAsia" w:cs="Times New Roman"/>
          <w:sz w:val="22"/>
        </w:rPr>
        <w:t>本大会では、宿泊先の指定・斡旋</w:t>
      </w:r>
      <w:r w:rsidRPr="004449FD">
        <w:rPr>
          <w:rFonts w:asciiTheme="majorEastAsia" w:eastAsiaTheme="majorEastAsia" w:hAnsiTheme="majorEastAsia" w:cs="Times New Roman" w:hint="eastAsia"/>
          <w:sz w:val="22"/>
        </w:rPr>
        <w:t>、昼食の手配</w:t>
      </w:r>
      <w:r w:rsidR="00CF6BED" w:rsidRPr="004449FD">
        <w:rPr>
          <w:rFonts w:asciiTheme="majorEastAsia" w:eastAsiaTheme="majorEastAsia" w:hAnsiTheme="majorEastAsia" w:cs="Times New Roman"/>
          <w:sz w:val="22"/>
        </w:rPr>
        <w:t>などは</w:t>
      </w:r>
      <w:r w:rsidRPr="004449FD">
        <w:rPr>
          <w:rFonts w:asciiTheme="majorEastAsia" w:eastAsiaTheme="majorEastAsia" w:hAnsiTheme="majorEastAsia" w:cs="Times New Roman" w:hint="eastAsia"/>
          <w:sz w:val="22"/>
        </w:rPr>
        <w:t>行わない</w:t>
      </w:r>
      <w:r w:rsidR="003C2C5F" w:rsidRPr="004449FD">
        <w:rPr>
          <w:rFonts w:asciiTheme="majorEastAsia" w:eastAsiaTheme="majorEastAsia" w:hAnsiTheme="majorEastAsia" w:cs="Times New Roman" w:hint="eastAsia"/>
          <w:sz w:val="22"/>
        </w:rPr>
        <w:t>。</w:t>
      </w:r>
      <w:r w:rsidR="00CF6BED" w:rsidRPr="004449FD">
        <w:rPr>
          <w:rFonts w:asciiTheme="majorEastAsia" w:eastAsiaTheme="majorEastAsia" w:hAnsiTheme="majorEastAsia" w:cs="Times New Roman"/>
          <w:sz w:val="22"/>
        </w:rPr>
        <w:t>各自で手配する</w:t>
      </w:r>
      <w:r w:rsidRPr="004449FD">
        <w:rPr>
          <w:rFonts w:asciiTheme="majorEastAsia" w:eastAsiaTheme="majorEastAsia" w:hAnsiTheme="majorEastAsia" w:cs="Times New Roman" w:hint="eastAsia"/>
          <w:sz w:val="22"/>
        </w:rPr>
        <w:t>こと。</w:t>
      </w:r>
    </w:p>
    <w:p w14:paraId="27F0FE6A" w14:textId="4F751485" w:rsidR="00CF6BED" w:rsidRPr="004449FD" w:rsidRDefault="00F941FD" w:rsidP="00870E3B">
      <w:pPr>
        <w:spacing w:after="60" w:line="0" w:lineRule="atLeast"/>
        <w:ind w:firstLine="840"/>
        <w:rPr>
          <w:rFonts w:asciiTheme="majorEastAsia" w:eastAsiaTheme="majorEastAsia" w:hAnsiTheme="majorEastAsia" w:cs="Times New Roman"/>
          <w:sz w:val="22"/>
        </w:rPr>
      </w:pPr>
      <w:r w:rsidRPr="004449FD">
        <w:rPr>
          <w:rFonts w:asciiTheme="majorEastAsia" w:eastAsiaTheme="majorEastAsia" w:hAnsiTheme="majorEastAsia" w:cs="Times New Roman" w:hint="eastAsia"/>
          <w:sz w:val="22"/>
        </w:rPr>
        <w:t>⑹</w:t>
      </w:r>
      <w:r w:rsidRPr="004449FD">
        <w:rPr>
          <w:rFonts w:asciiTheme="majorEastAsia" w:eastAsiaTheme="majorEastAsia" w:hAnsiTheme="majorEastAsia" w:cs="Times New Roman"/>
          <w:sz w:val="22"/>
        </w:rPr>
        <w:tab/>
      </w:r>
      <w:r w:rsidR="00CF6BED" w:rsidRPr="004449FD">
        <w:rPr>
          <w:rFonts w:asciiTheme="majorEastAsia" w:eastAsiaTheme="majorEastAsia" w:hAnsiTheme="majorEastAsia" w:cs="Times New Roman"/>
          <w:sz w:val="22"/>
        </w:rPr>
        <w:t>個人情報及び写真・動画の取り扱いについて</w:t>
      </w:r>
    </w:p>
    <w:p w14:paraId="2BF68EF9" w14:textId="718A4410" w:rsidR="00870E3B" w:rsidRPr="004449FD" w:rsidRDefault="00CF6BED" w:rsidP="0056183F">
      <w:pPr>
        <w:spacing w:after="60" w:line="0" w:lineRule="atLeast"/>
        <w:ind w:left="1680"/>
        <w:rPr>
          <w:rFonts w:asciiTheme="majorEastAsia" w:eastAsiaTheme="majorEastAsia" w:hAnsiTheme="majorEastAsia" w:cs="Times New Roman"/>
          <w:sz w:val="22"/>
        </w:rPr>
      </w:pPr>
      <w:r w:rsidRPr="004449FD">
        <w:rPr>
          <w:rFonts w:asciiTheme="majorEastAsia" w:eastAsiaTheme="majorEastAsia" w:hAnsiTheme="majorEastAsia" w:cs="Times New Roman"/>
          <w:sz w:val="22"/>
        </w:rPr>
        <w:t>大会の主催者は、個人情報保護に関する法令を遵守し、取得する個人情報について適正に取り扱う。また、取得した個人情報及び写真・動画は競技大会運営上必要なプログラム編成および作成・ホームページ・掲示板・報道発表・結果発表等、インターネット中継、その他、競技運営および競技に利用する。肖像権は主催者側に</w:t>
      </w:r>
      <w:r w:rsidR="00B57B1B" w:rsidRPr="004449FD">
        <w:rPr>
          <w:rFonts w:asciiTheme="majorEastAsia" w:eastAsiaTheme="majorEastAsia" w:hAnsiTheme="majorEastAsia" w:cs="Times New Roman" w:hint="eastAsia"/>
          <w:sz w:val="22"/>
        </w:rPr>
        <w:t>帰</w:t>
      </w:r>
      <w:r w:rsidRPr="004449FD">
        <w:rPr>
          <w:rFonts w:asciiTheme="majorEastAsia" w:eastAsiaTheme="majorEastAsia" w:hAnsiTheme="majorEastAsia" w:cs="Times New Roman"/>
          <w:sz w:val="22"/>
        </w:rPr>
        <w:t>属し、大会に参加する各選手はこれに同意するものとする。</w:t>
      </w:r>
    </w:p>
    <w:p w14:paraId="51B15680" w14:textId="6EB0400F" w:rsidR="00762FFE" w:rsidRPr="004449FD" w:rsidRDefault="009B2E78" w:rsidP="0056183F">
      <w:pPr>
        <w:spacing w:after="60" w:line="0" w:lineRule="atLeast"/>
        <w:ind w:left="1680"/>
        <w:rPr>
          <w:rFonts w:asciiTheme="majorEastAsia" w:eastAsiaTheme="majorEastAsia" w:hAnsiTheme="majorEastAsia"/>
          <w:sz w:val="22"/>
        </w:rPr>
      </w:pPr>
      <w:r w:rsidRPr="004449FD">
        <w:rPr>
          <w:rFonts w:asciiTheme="majorEastAsia" w:eastAsiaTheme="majorEastAsia" w:hAnsiTheme="majorEastAsia" w:cs="Times New Roman" w:hint="eastAsia"/>
          <w:sz w:val="22"/>
        </w:rPr>
        <w:t>尚</w:t>
      </w:r>
      <w:r w:rsidR="00E1047E" w:rsidRPr="004449FD">
        <w:rPr>
          <w:rFonts w:asciiTheme="majorEastAsia" w:eastAsiaTheme="majorEastAsia" w:hAnsiTheme="majorEastAsia" w:cs="Times New Roman" w:hint="eastAsia"/>
          <w:sz w:val="22"/>
        </w:rPr>
        <w:t>、</w:t>
      </w:r>
      <w:r w:rsidR="00762FFE" w:rsidRPr="004449FD">
        <w:rPr>
          <w:rFonts w:asciiTheme="majorEastAsia" w:eastAsiaTheme="majorEastAsia" w:hAnsiTheme="majorEastAsia" w:cs="Times New Roman" w:hint="eastAsia"/>
          <w:sz w:val="22"/>
        </w:rPr>
        <w:t>大会の主催者は、取得した個人情報及び写真・動画を</w:t>
      </w:r>
      <w:r w:rsidR="00E1047E" w:rsidRPr="004449FD">
        <w:rPr>
          <w:rFonts w:asciiTheme="majorEastAsia" w:eastAsiaTheme="majorEastAsia" w:hAnsiTheme="majorEastAsia" w:cs="Times New Roman" w:hint="eastAsia"/>
          <w:sz w:val="22"/>
        </w:rPr>
        <w:t>スポンサーへ提供する事があ</w:t>
      </w:r>
      <w:r w:rsidR="00762FFE" w:rsidRPr="004449FD">
        <w:rPr>
          <w:rFonts w:asciiTheme="majorEastAsia" w:eastAsiaTheme="majorEastAsia" w:hAnsiTheme="majorEastAsia" w:cs="Times New Roman" w:hint="eastAsia"/>
          <w:sz w:val="22"/>
        </w:rPr>
        <w:t>るが、その利用</w:t>
      </w:r>
      <w:r w:rsidRPr="004449FD">
        <w:rPr>
          <w:rFonts w:asciiTheme="majorEastAsia" w:eastAsiaTheme="majorEastAsia" w:hAnsiTheme="majorEastAsia" w:cs="Times New Roman" w:hint="eastAsia"/>
          <w:sz w:val="22"/>
        </w:rPr>
        <w:t>について</w:t>
      </w:r>
      <w:r w:rsidR="00762FFE" w:rsidRPr="004449FD">
        <w:rPr>
          <w:rFonts w:asciiTheme="majorEastAsia" w:eastAsiaTheme="majorEastAsia" w:hAnsiTheme="majorEastAsia" w:cs="Times New Roman" w:hint="eastAsia"/>
          <w:sz w:val="22"/>
        </w:rPr>
        <w:t>は、</w:t>
      </w:r>
      <w:r w:rsidRPr="004449FD">
        <w:rPr>
          <w:rFonts w:asciiTheme="majorEastAsia" w:eastAsiaTheme="majorEastAsia" w:hAnsiTheme="majorEastAsia" w:cs="Times New Roman" w:hint="eastAsia"/>
          <w:sz w:val="22"/>
        </w:rPr>
        <w:t>大会の結果などを公表する等、</w:t>
      </w:r>
      <w:r w:rsidR="00762FFE" w:rsidRPr="004449FD">
        <w:rPr>
          <w:rFonts w:asciiTheme="majorEastAsia" w:eastAsiaTheme="majorEastAsia" w:hAnsiTheme="majorEastAsia" w:cs="Times New Roman" w:hint="eastAsia"/>
          <w:sz w:val="22"/>
        </w:rPr>
        <w:t>当大会に関連する事項</w:t>
      </w:r>
      <w:r w:rsidRPr="004449FD">
        <w:rPr>
          <w:rFonts w:asciiTheme="majorEastAsia" w:eastAsiaTheme="majorEastAsia" w:hAnsiTheme="majorEastAsia" w:cs="Times New Roman" w:hint="eastAsia"/>
          <w:sz w:val="22"/>
        </w:rPr>
        <w:t>を公にする目的に</w:t>
      </w:r>
      <w:r w:rsidR="00762FFE" w:rsidRPr="004449FD">
        <w:rPr>
          <w:rFonts w:asciiTheme="majorEastAsia" w:eastAsiaTheme="majorEastAsia" w:hAnsiTheme="majorEastAsia" w:cs="Times New Roman" w:hint="eastAsia"/>
          <w:sz w:val="22"/>
        </w:rPr>
        <w:t>限定する。</w:t>
      </w:r>
    </w:p>
    <w:p w14:paraId="4820E28D" w14:textId="0B7FF0C0" w:rsidR="0064267E" w:rsidRDefault="0064267E" w:rsidP="0064267E">
      <w:pPr>
        <w:rPr>
          <w:rFonts w:asciiTheme="majorEastAsia" w:eastAsiaTheme="majorEastAsia" w:hAnsiTheme="majorEastAsia"/>
          <w:b/>
          <w:sz w:val="22"/>
        </w:rPr>
      </w:pPr>
    </w:p>
    <w:p w14:paraId="351CA445" w14:textId="3029A161" w:rsidR="00CB21CB" w:rsidRPr="00870E3B" w:rsidRDefault="00CB21CB" w:rsidP="0064267E">
      <w:pPr>
        <w:ind w:firstLine="840"/>
        <w:rPr>
          <w:rFonts w:asciiTheme="majorEastAsia" w:eastAsiaTheme="majorEastAsia" w:hAnsiTheme="majorEastAsia"/>
          <w:sz w:val="22"/>
        </w:rPr>
      </w:pPr>
      <w:r w:rsidRPr="00870E3B">
        <w:rPr>
          <w:rFonts w:asciiTheme="majorEastAsia" w:eastAsiaTheme="majorEastAsia" w:hAnsiTheme="majorEastAsia" w:hint="eastAsia"/>
          <w:b/>
          <w:sz w:val="22"/>
        </w:rPr>
        <w:t>1</w:t>
      </w:r>
      <w:r w:rsidR="00870E3B" w:rsidRPr="00870E3B">
        <w:rPr>
          <w:rFonts w:asciiTheme="majorEastAsia" w:eastAsiaTheme="majorEastAsia" w:hAnsiTheme="majorEastAsia" w:hint="eastAsia"/>
          <w:b/>
          <w:sz w:val="22"/>
        </w:rPr>
        <w:t>3</w:t>
      </w:r>
      <w:r w:rsidRPr="00870E3B">
        <w:rPr>
          <w:rFonts w:asciiTheme="majorEastAsia" w:eastAsiaTheme="majorEastAsia" w:hAnsiTheme="majorEastAsia" w:hint="eastAsia"/>
          <w:b/>
          <w:sz w:val="22"/>
        </w:rPr>
        <w:t>.車椅子発送について</w:t>
      </w:r>
    </w:p>
    <w:p w14:paraId="6109F444" w14:textId="77777777" w:rsidR="00D510B8" w:rsidRDefault="00CB21CB" w:rsidP="00AF1BC0">
      <w:pPr>
        <w:spacing w:after="60" w:line="0" w:lineRule="atLeast"/>
        <w:ind w:left="840" w:firstLine="840"/>
        <w:rPr>
          <w:rFonts w:asciiTheme="majorEastAsia" w:eastAsiaTheme="majorEastAsia" w:hAnsiTheme="majorEastAsia" w:cs="Arial"/>
          <w:color w:val="2A2C32"/>
          <w:sz w:val="22"/>
          <w:shd w:val="clear" w:color="auto" w:fill="FFFFFF"/>
        </w:rPr>
      </w:pPr>
      <w:r w:rsidRPr="00870E3B">
        <w:rPr>
          <w:rFonts w:asciiTheme="majorEastAsia" w:eastAsiaTheme="majorEastAsia" w:hAnsiTheme="majorEastAsia" w:cs="HG丸ｺﾞｼｯｸM-PRO" w:hint="eastAsia"/>
          <w:sz w:val="22"/>
        </w:rPr>
        <w:t>送付先</w:t>
      </w:r>
      <w:r w:rsidRPr="00870E3B">
        <w:rPr>
          <w:rFonts w:asciiTheme="majorEastAsia" w:eastAsiaTheme="majorEastAsia" w:hAnsiTheme="majorEastAsia" w:cs="HG丸ｺﾞｼｯｸM-PRO"/>
          <w:sz w:val="22"/>
        </w:rPr>
        <w:tab/>
      </w:r>
      <w:r w:rsidRPr="00AA3C14">
        <w:rPr>
          <w:rFonts w:asciiTheme="majorEastAsia" w:eastAsiaTheme="majorEastAsia" w:hAnsiTheme="majorEastAsia" w:cs="HG丸ｺﾞｼｯｸM-PRO" w:hint="eastAsia"/>
          <w:sz w:val="22"/>
        </w:rPr>
        <w:t>〒</w:t>
      </w:r>
      <w:r w:rsidR="00AA3C14" w:rsidRPr="00AA3C14">
        <w:rPr>
          <w:rFonts w:asciiTheme="majorEastAsia" w:eastAsiaTheme="majorEastAsia" w:hAnsiTheme="majorEastAsia" w:cs="Arial"/>
          <w:color w:val="2A2C32"/>
          <w:sz w:val="22"/>
          <w:shd w:val="clear" w:color="auto" w:fill="FFFFFF"/>
        </w:rPr>
        <w:t>260-0025　千葉市中央区問屋町1－20</w:t>
      </w:r>
    </w:p>
    <w:p w14:paraId="5A39E32A" w14:textId="07FD3E29" w:rsidR="00CB21CB" w:rsidRPr="00AF1BC0" w:rsidRDefault="00D510B8" w:rsidP="00AF1BC0">
      <w:pPr>
        <w:spacing w:after="60" w:line="0" w:lineRule="atLeast"/>
        <w:ind w:left="840" w:firstLine="840"/>
        <w:rPr>
          <w:rFonts w:asciiTheme="majorEastAsia" w:eastAsiaTheme="majorEastAsia" w:hAnsiTheme="majorEastAsia" w:cs="HG丸ｺﾞｼｯｸM-PRO"/>
          <w:sz w:val="22"/>
        </w:rPr>
      </w:pPr>
      <w:r>
        <w:rPr>
          <w:rFonts w:asciiTheme="majorEastAsia" w:eastAsiaTheme="majorEastAsia" w:hAnsiTheme="majorEastAsia" w:cs="Arial"/>
          <w:color w:val="2A2C32"/>
          <w:sz w:val="22"/>
          <w:shd w:val="clear" w:color="auto" w:fill="FFFFFF"/>
        </w:rPr>
        <w:tab/>
      </w:r>
      <w:r w:rsidR="005C7D0A">
        <w:rPr>
          <w:rFonts w:asciiTheme="majorEastAsia" w:eastAsiaTheme="majorEastAsia" w:hAnsiTheme="majorEastAsia" w:cs="Arial" w:hint="eastAsia"/>
          <w:color w:val="2A2C32"/>
          <w:sz w:val="22"/>
          <w:shd w:val="clear" w:color="auto" w:fill="FFFFFF"/>
        </w:rPr>
        <w:t xml:space="preserve">　　　　　　</w:t>
      </w:r>
      <w:r>
        <w:rPr>
          <w:rFonts w:asciiTheme="majorEastAsia" w:eastAsiaTheme="majorEastAsia" w:hAnsiTheme="majorEastAsia" w:cs="Arial" w:hint="eastAsia"/>
          <w:color w:val="2A2C32"/>
          <w:sz w:val="22"/>
          <w:shd w:val="clear" w:color="auto" w:fill="FFFFFF"/>
        </w:rPr>
        <w:t>千葉ポートアリーナ</w:t>
      </w:r>
      <w:r w:rsidR="00CB21CB" w:rsidRPr="00AA3C14">
        <w:rPr>
          <w:rFonts w:asciiTheme="majorEastAsia" w:eastAsiaTheme="majorEastAsia" w:hAnsiTheme="majorEastAsia" w:hint="eastAsia"/>
          <w:sz w:val="22"/>
        </w:rPr>
        <w:t xml:space="preserve">　　</w:t>
      </w:r>
    </w:p>
    <w:p w14:paraId="44F59509" w14:textId="0014CAC2" w:rsidR="00CB21CB" w:rsidRPr="00870E3B" w:rsidRDefault="00CB21CB" w:rsidP="00870E3B">
      <w:pPr>
        <w:spacing w:after="60"/>
        <w:ind w:left="1680" w:firstLine="840"/>
        <w:rPr>
          <w:rFonts w:asciiTheme="majorEastAsia" w:eastAsiaTheme="majorEastAsia" w:hAnsiTheme="majorEastAsia"/>
          <w:sz w:val="22"/>
        </w:rPr>
      </w:pPr>
      <w:r w:rsidRPr="00870E3B">
        <w:rPr>
          <w:rFonts w:asciiTheme="majorEastAsia" w:eastAsiaTheme="majorEastAsia" w:hAnsiTheme="majorEastAsia" w:cs="HG丸ｺﾞｼｯｸM-PRO" w:hint="eastAsia"/>
          <w:sz w:val="22"/>
        </w:rPr>
        <w:t>・</w:t>
      </w:r>
      <w:r w:rsidRPr="00870E3B">
        <w:rPr>
          <w:rFonts w:asciiTheme="majorEastAsia" w:eastAsiaTheme="majorEastAsia" w:hAnsiTheme="majorEastAsia" w:cs="HG丸ｺﾞｼｯｸM-PRO"/>
          <w:sz w:val="22"/>
        </w:rPr>
        <w:t>品名に「日本障がい者バドミントン選手権／車椅子」と記載</w:t>
      </w:r>
      <w:r w:rsidRPr="00870E3B">
        <w:rPr>
          <w:rFonts w:asciiTheme="majorEastAsia" w:eastAsiaTheme="majorEastAsia" w:hAnsiTheme="majorEastAsia" w:cs="HG丸ｺﾞｼｯｸM-PRO" w:hint="eastAsia"/>
          <w:sz w:val="22"/>
        </w:rPr>
        <w:t>のこと。</w:t>
      </w:r>
    </w:p>
    <w:p w14:paraId="1C635AEE" w14:textId="1DF57FA3" w:rsidR="00CB21CB" w:rsidRPr="00870E3B" w:rsidRDefault="00CB21CB" w:rsidP="00870E3B">
      <w:pPr>
        <w:spacing w:after="60"/>
        <w:ind w:left="1680" w:firstLine="840"/>
        <w:rPr>
          <w:rFonts w:asciiTheme="majorEastAsia" w:eastAsiaTheme="majorEastAsia" w:hAnsiTheme="majorEastAsia"/>
          <w:sz w:val="22"/>
        </w:rPr>
      </w:pPr>
      <w:r w:rsidRPr="00870E3B">
        <w:rPr>
          <w:rFonts w:asciiTheme="majorEastAsia" w:eastAsiaTheme="majorEastAsia" w:hAnsiTheme="majorEastAsia" w:cs="HG丸ｺﾞｼｯｸM-PRO" w:hint="eastAsia"/>
          <w:sz w:val="22"/>
        </w:rPr>
        <w:t>・</w:t>
      </w:r>
      <w:r w:rsidRPr="00870E3B">
        <w:rPr>
          <w:rFonts w:asciiTheme="majorEastAsia" w:eastAsiaTheme="majorEastAsia" w:hAnsiTheme="majorEastAsia" w:cs="HG丸ｺﾞｼｯｸM-PRO"/>
          <w:sz w:val="22"/>
        </w:rPr>
        <w:t>配達指定日時</w:t>
      </w:r>
      <w:r w:rsidRPr="00870E3B">
        <w:rPr>
          <w:rFonts w:asciiTheme="majorEastAsia" w:eastAsiaTheme="majorEastAsia" w:hAnsiTheme="majorEastAsia"/>
          <w:sz w:val="22"/>
        </w:rPr>
        <w:t xml:space="preserve">　</w:t>
      </w:r>
      <w:r w:rsidRPr="00870E3B">
        <w:rPr>
          <w:rFonts w:asciiTheme="majorEastAsia" w:eastAsiaTheme="majorEastAsia" w:hAnsiTheme="majorEastAsia"/>
          <w:sz w:val="22"/>
        </w:rPr>
        <w:tab/>
      </w:r>
      <w:r w:rsidR="00C7055F">
        <w:rPr>
          <w:rFonts w:asciiTheme="majorEastAsia" w:eastAsiaTheme="majorEastAsia" w:hAnsiTheme="majorEastAsia" w:cs="HG丸ｺﾞｼｯｸM-PRO" w:hint="eastAsia"/>
          <w:b/>
          <w:sz w:val="22"/>
          <w:u w:val="single"/>
        </w:rPr>
        <w:t>2019</w:t>
      </w:r>
      <w:r w:rsidRPr="00870E3B">
        <w:rPr>
          <w:rFonts w:asciiTheme="majorEastAsia" w:eastAsiaTheme="majorEastAsia" w:hAnsiTheme="majorEastAsia" w:cs="HG丸ｺﾞｼｯｸM-PRO"/>
          <w:b/>
          <w:sz w:val="22"/>
          <w:u w:val="single"/>
        </w:rPr>
        <w:t>年</w:t>
      </w:r>
      <w:r w:rsidRPr="00870E3B">
        <w:rPr>
          <w:rFonts w:asciiTheme="majorEastAsia" w:eastAsiaTheme="majorEastAsia" w:hAnsiTheme="majorEastAsia" w:cs="HG丸ｺﾞｼｯｸM-PRO" w:hint="eastAsia"/>
          <w:b/>
          <w:sz w:val="22"/>
          <w:u w:val="single"/>
        </w:rPr>
        <w:t>1</w:t>
      </w:r>
      <w:r w:rsidRPr="00870E3B">
        <w:rPr>
          <w:rFonts w:asciiTheme="majorEastAsia" w:eastAsiaTheme="majorEastAsia" w:hAnsiTheme="majorEastAsia" w:cs="HG丸ｺﾞｼｯｸM-PRO"/>
          <w:b/>
          <w:sz w:val="22"/>
          <w:u w:val="single"/>
        </w:rPr>
        <w:t>2月</w:t>
      </w:r>
      <w:r w:rsidRPr="00870E3B">
        <w:rPr>
          <w:rFonts w:asciiTheme="majorEastAsia" w:eastAsiaTheme="majorEastAsia" w:hAnsiTheme="majorEastAsia" w:cs="HG丸ｺﾞｼｯｸM-PRO" w:hint="eastAsia"/>
          <w:b/>
          <w:sz w:val="22"/>
          <w:u w:val="single"/>
        </w:rPr>
        <w:t>1</w:t>
      </w:r>
      <w:r w:rsidR="00C7055F">
        <w:rPr>
          <w:rFonts w:asciiTheme="majorEastAsia" w:eastAsiaTheme="majorEastAsia" w:hAnsiTheme="majorEastAsia" w:cs="HG丸ｺﾞｼｯｸM-PRO" w:hint="eastAsia"/>
          <w:b/>
          <w:sz w:val="22"/>
          <w:u w:val="single"/>
        </w:rPr>
        <w:t>3</w:t>
      </w:r>
      <w:r w:rsidRPr="00870E3B">
        <w:rPr>
          <w:rFonts w:asciiTheme="majorEastAsia" w:eastAsiaTheme="majorEastAsia" w:hAnsiTheme="majorEastAsia" w:cs="HG丸ｺﾞｼｯｸM-PRO" w:hint="eastAsia"/>
          <w:b/>
          <w:sz w:val="22"/>
          <w:u w:val="single"/>
        </w:rPr>
        <w:t>日（金）</w:t>
      </w:r>
      <w:r w:rsidR="007F5FBE">
        <w:rPr>
          <w:rFonts w:asciiTheme="majorEastAsia" w:eastAsiaTheme="majorEastAsia" w:hAnsiTheme="majorEastAsia" w:cs="HG丸ｺﾞｼｯｸM-PRO" w:hint="eastAsia"/>
          <w:b/>
          <w:sz w:val="22"/>
          <w:u w:val="single"/>
        </w:rPr>
        <w:t>午前中</w:t>
      </w:r>
    </w:p>
    <w:p w14:paraId="4D977BBA" w14:textId="77777777" w:rsidR="00CB21CB" w:rsidRPr="00870E3B" w:rsidRDefault="00CB21CB" w:rsidP="00870E3B">
      <w:pPr>
        <w:spacing w:after="60"/>
        <w:ind w:left="1680" w:firstLine="840"/>
        <w:rPr>
          <w:rFonts w:asciiTheme="majorEastAsia" w:eastAsiaTheme="majorEastAsia" w:hAnsiTheme="majorEastAsia" w:cs="HG丸ｺﾞｼｯｸM-PRO"/>
          <w:sz w:val="22"/>
        </w:rPr>
      </w:pPr>
      <w:r w:rsidRPr="00870E3B">
        <w:rPr>
          <w:rFonts w:asciiTheme="majorEastAsia" w:eastAsiaTheme="majorEastAsia" w:hAnsiTheme="majorEastAsia" w:cs="HG丸ｺﾞｼｯｸM-PRO" w:hint="eastAsia"/>
          <w:sz w:val="22"/>
        </w:rPr>
        <w:lastRenderedPageBreak/>
        <w:t>・</w:t>
      </w:r>
      <w:r w:rsidRPr="00870E3B">
        <w:rPr>
          <w:rFonts w:asciiTheme="majorEastAsia" w:eastAsiaTheme="majorEastAsia" w:hAnsiTheme="majorEastAsia" w:cs="HG丸ｺﾞｼｯｸM-PRO"/>
          <w:sz w:val="22"/>
        </w:rPr>
        <w:t>大会終了後の発送</w:t>
      </w:r>
    </w:p>
    <w:p w14:paraId="64F34FE8" w14:textId="31AB7AFA" w:rsidR="00CB21CB" w:rsidRDefault="00CB21CB" w:rsidP="00CB21CB">
      <w:pPr>
        <w:spacing w:after="60"/>
        <w:ind w:left="840" w:firstLine="840"/>
        <w:rPr>
          <w:rFonts w:asciiTheme="majorEastAsia" w:eastAsiaTheme="majorEastAsia" w:hAnsiTheme="majorEastAsia" w:cs="HG丸ｺﾞｼｯｸM-PRO"/>
          <w:sz w:val="22"/>
        </w:rPr>
      </w:pPr>
      <w:r w:rsidRPr="00870E3B">
        <w:rPr>
          <w:rFonts w:asciiTheme="majorEastAsia" w:eastAsiaTheme="majorEastAsia" w:hAnsiTheme="majorEastAsia" w:cs="HG丸ｺﾞｼｯｸM-PRO"/>
          <w:sz w:val="22"/>
        </w:rPr>
        <w:t xml:space="preserve">　</w:t>
      </w:r>
      <w:r w:rsidR="00870E3B" w:rsidRPr="00870E3B">
        <w:rPr>
          <w:rFonts w:asciiTheme="majorEastAsia" w:eastAsiaTheme="majorEastAsia" w:hAnsiTheme="majorEastAsia" w:cs="HG丸ｺﾞｼｯｸM-PRO"/>
          <w:sz w:val="22"/>
        </w:rPr>
        <w:tab/>
      </w:r>
      <w:r w:rsidR="00752972">
        <w:rPr>
          <w:rFonts w:asciiTheme="majorEastAsia" w:eastAsiaTheme="majorEastAsia" w:hAnsiTheme="majorEastAsia" w:cs="HG丸ｺﾞｼｯｸM-PRO" w:hint="eastAsia"/>
          <w:sz w:val="22"/>
        </w:rPr>
        <w:t xml:space="preserve">　</w:t>
      </w:r>
      <w:r w:rsidR="00D510B8">
        <w:rPr>
          <w:rFonts w:asciiTheme="majorEastAsia" w:eastAsiaTheme="majorEastAsia" w:hAnsiTheme="majorEastAsia" w:cs="HG丸ｺﾞｼｯｸM-PRO" w:hint="eastAsia"/>
          <w:sz w:val="22"/>
        </w:rPr>
        <w:t>2019</w:t>
      </w:r>
      <w:r w:rsidRPr="00870E3B">
        <w:rPr>
          <w:rFonts w:asciiTheme="majorEastAsia" w:eastAsiaTheme="majorEastAsia" w:hAnsiTheme="majorEastAsia" w:cs="HG丸ｺﾞｼｯｸM-PRO"/>
          <w:sz w:val="22"/>
        </w:rPr>
        <w:t>年</w:t>
      </w:r>
      <w:r w:rsidRPr="00870E3B">
        <w:rPr>
          <w:rFonts w:asciiTheme="majorEastAsia" w:eastAsiaTheme="majorEastAsia" w:hAnsiTheme="majorEastAsia" w:cs="HG丸ｺﾞｼｯｸM-PRO" w:hint="eastAsia"/>
          <w:sz w:val="22"/>
        </w:rPr>
        <w:t>1</w:t>
      </w:r>
      <w:r w:rsidRPr="00870E3B">
        <w:rPr>
          <w:rFonts w:asciiTheme="majorEastAsia" w:eastAsiaTheme="majorEastAsia" w:hAnsiTheme="majorEastAsia" w:cs="HG丸ｺﾞｼｯｸM-PRO"/>
          <w:sz w:val="22"/>
        </w:rPr>
        <w:t>2月</w:t>
      </w:r>
      <w:r w:rsidRPr="00870E3B">
        <w:rPr>
          <w:rFonts w:asciiTheme="majorEastAsia" w:eastAsiaTheme="majorEastAsia" w:hAnsiTheme="majorEastAsia" w:cs="HG丸ｺﾞｼｯｸM-PRO" w:hint="eastAsia"/>
          <w:sz w:val="22"/>
        </w:rPr>
        <w:t>1</w:t>
      </w:r>
      <w:r w:rsidR="00D510B8">
        <w:rPr>
          <w:rFonts w:asciiTheme="majorEastAsia" w:eastAsiaTheme="majorEastAsia" w:hAnsiTheme="majorEastAsia" w:cs="HG丸ｺﾞｼｯｸM-PRO" w:hint="eastAsia"/>
          <w:sz w:val="22"/>
        </w:rPr>
        <w:t>5</w:t>
      </w:r>
      <w:r w:rsidRPr="00870E3B">
        <w:rPr>
          <w:rFonts w:asciiTheme="majorEastAsia" w:eastAsiaTheme="majorEastAsia" w:hAnsiTheme="majorEastAsia" w:cs="HG丸ｺﾞｼｯｸM-PRO"/>
          <w:sz w:val="22"/>
        </w:rPr>
        <w:t>日</w:t>
      </w:r>
      <w:r w:rsidRPr="00870E3B">
        <w:rPr>
          <w:rFonts w:asciiTheme="majorEastAsia" w:eastAsiaTheme="majorEastAsia" w:hAnsiTheme="majorEastAsia" w:cs="HG丸ｺﾞｼｯｸM-PRO" w:hint="eastAsia"/>
          <w:sz w:val="22"/>
        </w:rPr>
        <w:t>(日)、</w:t>
      </w:r>
      <w:r w:rsidRPr="00870E3B">
        <w:rPr>
          <w:rFonts w:asciiTheme="majorEastAsia" w:eastAsiaTheme="majorEastAsia" w:hAnsiTheme="majorEastAsia" w:cs="HG丸ｺﾞｼｯｸM-PRO"/>
          <w:sz w:val="22"/>
        </w:rPr>
        <w:t>大会終了後、一時間以内に発送</w:t>
      </w:r>
      <w:r w:rsidRPr="00870E3B">
        <w:rPr>
          <w:rFonts w:asciiTheme="majorEastAsia" w:eastAsiaTheme="majorEastAsia" w:hAnsiTheme="majorEastAsia" w:cs="HG丸ｺﾞｼｯｸM-PRO" w:hint="eastAsia"/>
          <w:sz w:val="22"/>
        </w:rPr>
        <w:t>手配をする事。</w:t>
      </w:r>
    </w:p>
    <w:p w14:paraId="1A999F24" w14:textId="77777777" w:rsidR="00762FFE" w:rsidRDefault="00762FFE" w:rsidP="00762FFE">
      <w:pPr>
        <w:spacing w:after="60"/>
        <w:rPr>
          <w:rFonts w:asciiTheme="majorEastAsia" w:eastAsiaTheme="majorEastAsia" w:hAnsiTheme="majorEastAsia" w:cs="HG丸ｺﾞｼｯｸM-PRO"/>
          <w:sz w:val="22"/>
        </w:rPr>
      </w:pPr>
    </w:p>
    <w:p w14:paraId="478CC163" w14:textId="77777777" w:rsidR="00F47401" w:rsidRDefault="003C2C5F" w:rsidP="00752972">
      <w:pPr>
        <w:spacing w:after="60"/>
        <w:ind w:firstLineChars="400" w:firstLine="883"/>
        <w:rPr>
          <w:rFonts w:asciiTheme="majorEastAsia" w:eastAsiaTheme="majorEastAsia" w:hAnsiTheme="majorEastAsia"/>
          <w:b/>
          <w:sz w:val="22"/>
        </w:rPr>
      </w:pPr>
      <w:r w:rsidRPr="00870E3B">
        <w:rPr>
          <w:rFonts w:asciiTheme="majorEastAsia" w:eastAsiaTheme="majorEastAsia" w:hAnsiTheme="majorEastAsia" w:hint="eastAsia"/>
          <w:b/>
          <w:sz w:val="22"/>
        </w:rPr>
        <w:t>1</w:t>
      </w:r>
      <w:r w:rsidR="00870E3B">
        <w:rPr>
          <w:rFonts w:asciiTheme="majorEastAsia" w:eastAsiaTheme="majorEastAsia" w:hAnsiTheme="majorEastAsia" w:hint="eastAsia"/>
          <w:b/>
          <w:sz w:val="22"/>
        </w:rPr>
        <w:t>4</w:t>
      </w:r>
      <w:r w:rsidRPr="00870E3B">
        <w:rPr>
          <w:rFonts w:asciiTheme="majorEastAsia" w:eastAsiaTheme="majorEastAsia" w:hAnsiTheme="majorEastAsia" w:hint="eastAsia"/>
          <w:b/>
          <w:sz w:val="22"/>
        </w:rPr>
        <w:t>.</w:t>
      </w:r>
      <w:r w:rsidR="000A008D" w:rsidRPr="00870E3B">
        <w:rPr>
          <w:rFonts w:asciiTheme="majorEastAsia" w:eastAsiaTheme="majorEastAsia" w:hAnsiTheme="majorEastAsia" w:hint="eastAsia"/>
          <w:b/>
          <w:sz w:val="22"/>
        </w:rPr>
        <w:t>問</w:t>
      </w:r>
      <w:r w:rsidR="00CB21CB" w:rsidRPr="00870E3B">
        <w:rPr>
          <w:rFonts w:asciiTheme="majorEastAsia" w:eastAsiaTheme="majorEastAsia" w:hAnsiTheme="majorEastAsia" w:hint="eastAsia"/>
          <w:b/>
          <w:sz w:val="22"/>
        </w:rPr>
        <w:t>い</w:t>
      </w:r>
      <w:r w:rsidR="000A008D" w:rsidRPr="00870E3B">
        <w:rPr>
          <w:rFonts w:asciiTheme="majorEastAsia" w:eastAsiaTheme="majorEastAsia" w:hAnsiTheme="majorEastAsia" w:hint="eastAsia"/>
          <w:b/>
          <w:sz w:val="22"/>
        </w:rPr>
        <w:t>合</w:t>
      </w:r>
      <w:r w:rsidR="00CB21CB" w:rsidRPr="00870E3B">
        <w:rPr>
          <w:rFonts w:asciiTheme="majorEastAsia" w:eastAsiaTheme="majorEastAsia" w:hAnsiTheme="majorEastAsia" w:hint="eastAsia"/>
          <w:b/>
          <w:sz w:val="22"/>
        </w:rPr>
        <w:t>わ</w:t>
      </w:r>
      <w:r w:rsidR="000A008D" w:rsidRPr="00870E3B">
        <w:rPr>
          <w:rFonts w:asciiTheme="majorEastAsia" w:eastAsiaTheme="majorEastAsia" w:hAnsiTheme="majorEastAsia" w:hint="eastAsia"/>
          <w:b/>
          <w:sz w:val="22"/>
        </w:rPr>
        <w:t>せ</w:t>
      </w:r>
      <w:r w:rsidR="00CB21CB" w:rsidRPr="00870E3B">
        <w:rPr>
          <w:rFonts w:asciiTheme="majorEastAsia" w:eastAsiaTheme="majorEastAsia" w:hAnsiTheme="majorEastAsia" w:hint="eastAsia"/>
          <w:b/>
          <w:sz w:val="22"/>
        </w:rPr>
        <w:t>先</w:t>
      </w:r>
    </w:p>
    <w:p w14:paraId="43A44126" w14:textId="3E65196A" w:rsidR="000A008D" w:rsidRPr="00870E3B" w:rsidRDefault="003C2C5F" w:rsidP="00870E3B">
      <w:pPr>
        <w:spacing w:after="60"/>
        <w:ind w:firstLine="840"/>
        <w:rPr>
          <w:rFonts w:asciiTheme="majorEastAsia" w:eastAsiaTheme="majorEastAsia" w:hAnsiTheme="majorEastAsia"/>
          <w:sz w:val="22"/>
        </w:rPr>
      </w:pPr>
      <w:r w:rsidRPr="00870E3B">
        <w:rPr>
          <w:rFonts w:asciiTheme="majorEastAsia" w:eastAsiaTheme="majorEastAsia" w:hAnsiTheme="majorEastAsia"/>
          <w:sz w:val="22"/>
        </w:rPr>
        <w:tab/>
      </w:r>
      <w:r w:rsidRPr="00870E3B">
        <w:rPr>
          <w:rFonts w:asciiTheme="majorEastAsia" w:eastAsiaTheme="majorEastAsia" w:hAnsiTheme="majorEastAsia"/>
          <w:sz w:val="22"/>
        </w:rPr>
        <w:tab/>
      </w:r>
      <w:r w:rsidR="00F3703B" w:rsidRPr="00870E3B">
        <w:rPr>
          <w:rFonts w:asciiTheme="majorEastAsia" w:eastAsiaTheme="majorEastAsia" w:hAnsiTheme="majorEastAsia" w:hint="eastAsia"/>
          <w:b/>
          <w:sz w:val="22"/>
        </w:rPr>
        <w:t>一般社団法人</w:t>
      </w:r>
      <w:r w:rsidR="000A008D" w:rsidRPr="00870E3B">
        <w:rPr>
          <w:rFonts w:asciiTheme="majorEastAsia" w:eastAsiaTheme="majorEastAsia" w:hAnsiTheme="majorEastAsia" w:hint="eastAsia"/>
          <w:b/>
          <w:sz w:val="22"/>
        </w:rPr>
        <w:t xml:space="preserve">日本障がい者バドミントン連盟　　　</w:t>
      </w:r>
    </w:p>
    <w:p w14:paraId="4F5734C2" w14:textId="27C4860B" w:rsidR="00416DA4" w:rsidRPr="00870E3B" w:rsidRDefault="00416DA4" w:rsidP="00CB21CB">
      <w:pPr>
        <w:spacing w:after="60"/>
        <w:rPr>
          <w:rFonts w:asciiTheme="majorEastAsia" w:eastAsiaTheme="majorEastAsia" w:hAnsiTheme="majorEastAsia"/>
          <w:b/>
          <w:sz w:val="22"/>
        </w:rPr>
      </w:pPr>
      <w:r w:rsidRPr="00870E3B">
        <w:rPr>
          <w:rFonts w:asciiTheme="majorEastAsia" w:eastAsiaTheme="majorEastAsia" w:hAnsiTheme="majorEastAsia" w:hint="eastAsia"/>
          <w:b/>
          <w:sz w:val="22"/>
        </w:rPr>
        <w:t xml:space="preserve">　　  </w:t>
      </w:r>
      <w:r w:rsidRPr="00870E3B">
        <w:rPr>
          <w:rFonts w:asciiTheme="majorEastAsia" w:eastAsiaTheme="majorEastAsia" w:hAnsiTheme="majorEastAsia"/>
          <w:b/>
          <w:sz w:val="22"/>
        </w:rPr>
        <w:t xml:space="preserve">             </w:t>
      </w:r>
      <w:r w:rsidRPr="00870E3B">
        <w:rPr>
          <w:rFonts w:asciiTheme="majorEastAsia" w:eastAsiaTheme="majorEastAsia" w:hAnsiTheme="majorEastAsia" w:hint="eastAsia"/>
          <w:b/>
          <w:sz w:val="22"/>
        </w:rPr>
        <w:t xml:space="preserve">　</w:t>
      </w:r>
      <w:r w:rsidR="003C2C5F" w:rsidRPr="00870E3B">
        <w:rPr>
          <w:rFonts w:asciiTheme="majorEastAsia" w:eastAsiaTheme="majorEastAsia" w:hAnsiTheme="majorEastAsia"/>
          <w:b/>
          <w:sz w:val="22"/>
        </w:rPr>
        <w:tab/>
      </w:r>
      <w:r w:rsidR="00567818" w:rsidRPr="00870E3B">
        <w:rPr>
          <w:rFonts w:asciiTheme="majorEastAsia" w:eastAsiaTheme="majorEastAsia" w:hAnsiTheme="majorEastAsia" w:hint="eastAsia"/>
          <w:b/>
          <w:sz w:val="22"/>
        </w:rPr>
        <w:t xml:space="preserve">〒134-0088東京都江戸川区西葛西5-2-9-203 </w:t>
      </w:r>
      <w:r w:rsidR="000A008D" w:rsidRPr="00870E3B">
        <w:rPr>
          <w:rFonts w:asciiTheme="majorEastAsia" w:eastAsiaTheme="majorEastAsia" w:hAnsiTheme="majorEastAsia" w:hint="eastAsia"/>
          <w:b/>
          <w:sz w:val="22"/>
        </w:rPr>
        <w:t xml:space="preserve">      </w:t>
      </w:r>
    </w:p>
    <w:p w14:paraId="1E070486" w14:textId="52582D51" w:rsidR="00A464E7" w:rsidRPr="00B16227" w:rsidRDefault="00416DA4" w:rsidP="00B16227">
      <w:pPr>
        <w:spacing w:after="60"/>
        <w:rPr>
          <w:rFonts w:asciiTheme="majorEastAsia" w:eastAsiaTheme="majorEastAsia" w:hAnsiTheme="majorEastAsia"/>
          <w:b/>
          <w:sz w:val="22"/>
        </w:rPr>
      </w:pPr>
      <w:r w:rsidRPr="00870E3B">
        <w:rPr>
          <w:rFonts w:asciiTheme="majorEastAsia" w:eastAsiaTheme="majorEastAsia" w:hAnsiTheme="majorEastAsia" w:hint="eastAsia"/>
          <w:b/>
          <w:sz w:val="22"/>
        </w:rPr>
        <w:t xml:space="preserve">                     </w:t>
      </w:r>
      <w:r w:rsidR="003C2C5F" w:rsidRPr="00870E3B">
        <w:rPr>
          <w:rFonts w:asciiTheme="majorEastAsia" w:eastAsiaTheme="majorEastAsia" w:hAnsiTheme="majorEastAsia"/>
          <w:b/>
          <w:sz w:val="22"/>
        </w:rPr>
        <w:tab/>
      </w:r>
      <w:r w:rsidR="000A008D" w:rsidRPr="00870E3B">
        <w:rPr>
          <w:rFonts w:asciiTheme="majorEastAsia" w:eastAsiaTheme="majorEastAsia" w:hAnsiTheme="majorEastAsia" w:hint="eastAsia"/>
          <w:b/>
          <w:sz w:val="22"/>
        </w:rPr>
        <w:t xml:space="preserve">TEL　</w:t>
      </w:r>
      <w:r w:rsidR="00DB5BF9" w:rsidRPr="00870E3B">
        <w:rPr>
          <w:rFonts w:asciiTheme="majorEastAsia" w:eastAsiaTheme="majorEastAsia" w:hAnsiTheme="majorEastAsia" w:hint="eastAsia"/>
          <w:b/>
          <w:sz w:val="22"/>
        </w:rPr>
        <w:t>03-</w:t>
      </w:r>
      <w:r w:rsidR="00DB5BF9" w:rsidRPr="00870E3B">
        <w:rPr>
          <w:rFonts w:asciiTheme="majorEastAsia" w:eastAsiaTheme="majorEastAsia" w:hAnsiTheme="majorEastAsia"/>
          <w:b/>
          <w:sz w:val="22"/>
        </w:rPr>
        <w:t>6808-</w:t>
      </w:r>
      <w:r w:rsidR="00890446" w:rsidRPr="00870E3B">
        <w:rPr>
          <w:rFonts w:asciiTheme="majorEastAsia" w:eastAsiaTheme="majorEastAsia" w:hAnsiTheme="majorEastAsia"/>
          <w:b/>
          <w:sz w:val="22"/>
        </w:rPr>
        <w:t>5515</w:t>
      </w:r>
      <w:r w:rsidR="00B16227">
        <w:rPr>
          <w:rFonts w:asciiTheme="majorEastAsia" w:eastAsiaTheme="majorEastAsia" w:hAnsiTheme="majorEastAsia" w:hint="eastAsia"/>
          <w:b/>
          <w:sz w:val="22"/>
        </w:rPr>
        <w:t xml:space="preserve"> </w:t>
      </w:r>
      <w:r w:rsidR="00B16227">
        <w:rPr>
          <w:rFonts w:asciiTheme="majorEastAsia" w:eastAsiaTheme="majorEastAsia" w:hAnsiTheme="majorEastAsia"/>
          <w:b/>
          <w:sz w:val="22"/>
        </w:rPr>
        <w:t xml:space="preserve">   </w:t>
      </w:r>
      <w:r w:rsidR="000A4052" w:rsidRPr="00870E3B">
        <w:rPr>
          <w:rFonts w:asciiTheme="majorEastAsia" w:eastAsiaTheme="majorEastAsia" w:hAnsiTheme="majorEastAsia"/>
          <w:b/>
          <w:sz w:val="22"/>
        </w:rPr>
        <w:t xml:space="preserve">E-mail </w:t>
      </w:r>
      <w:hyperlink r:id="rId12" w:history="1">
        <w:r w:rsidR="00CF6BED" w:rsidRPr="00870E3B">
          <w:rPr>
            <w:rStyle w:val="a8"/>
            <w:rFonts w:asciiTheme="majorEastAsia" w:eastAsiaTheme="majorEastAsia" w:hAnsiTheme="majorEastAsia"/>
            <w:b/>
            <w:sz w:val="22"/>
          </w:rPr>
          <w:t>entries@jpbf.jp</w:t>
        </w:r>
      </w:hyperlink>
      <w:r w:rsidR="00A464E7">
        <w:rPr>
          <w:rFonts w:asciiTheme="minorEastAsia" w:hAnsiTheme="minorEastAsia" w:cs="Arial"/>
          <w:b/>
          <w:sz w:val="24"/>
        </w:rPr>
        <w:br w:type="page"/>
      </w:r>
    </w:p>
    <w:p w14:paraId="553EC7CD" w14:textId="03B4F248" w:rsidR="00921C9C" w:rsidRPr="00A464E7" w:rsidRDefault="003C2C5F" w:rsidP="00921C9C">
      <w:pPr>
        <w:jc w:val="center"/>
        <w:rPr>
          <w:rFonts w:asciiTheme="majorEastAsia" w:eastAsiaTheme="majorEastAsia" w:hAnsiTheme="majorEastAsia" w:cs="Arial"/>
          <w:b/>
          <w:sz w:val="22"/>
        </w:rPr>
      </w:pPr>
      <w:r>
        <w:rPr>
          <w:rFonts w:asciiTheme="majorEastAsia" w:eastAsiaTheme="majorEastAsia" w:hAnsiTheme="majorEastAsia" w:cs="Arial" w:hint="eastAsia"/>
          <w:b/>
          <w:sz w:val="24"/>
        </w:rPr>
        <w:lastRenderedPageBreak/>
        <w:t>第</w:t>
      </w:r>
      <w:r w:rsidR="00B476E5">
        <w:rPr>
          <w:rFonts w:asciiTheme="majorEastAsia" w:eastAsiaTheme="majorEastAsia" w:hAnsiTheme="majorEastAsia" w:cs="Arial" w:hint="eastAsia"/>
          <w:b/>
          <w:sz w:val="24"/>
        </w:rPr>
        <w:t>５回</w:t>
      </w:r>
      <w:r w:rsidR="00921C9C" w:rsidRPr="00A464E7">
        <w:rPr>
          <w:rFonts w:asciiTheme="majorEastAsia" w:eastAsiaTheme="majorEastAsia" w:hAnsiTheme="majorEastAsia" w:cs="Arial"/>
          <w:b/>
          <w:sz w:val="24"/>
        </w:rPr>
        <w:t>日本障がい者バドミントン選手権　クラス分け</w:t>
      </w:r>
      <w:r w:rsidR="00DA462F">
        <w:rPr>
          <w:rFonts w:asciiTheme="majorEastAsia" w:eastAsiaTheme="majorEastAsia" w:hAnsiTheme="majorEastAsia" w:cs="Arial" w:hint="eastAsia"/>
          <w:b/>
          <w:sz w:val="24"/>
        </w:rPr>
        <w:t>について</w:t>
      </w:r>
    </w:p>
    <w:p w14:paraId="4C3927A5" w14:textId="1717239B" w:rsidR="00921C9C" w:rsidRPr="00A464E7" w:rsidRDefault="00B61434" w:rsidP="00921C9C">
      <w:pPr>
        <w:rPr>
          <w:rFonts w:asciiTheme="majorEastAsia" w:eastAsiaTheme="majorEastAsia" w:hAnsiTheme="majorEastAsia" w:cs="Arial"/>
          <w:sz w:val="22"/>
        </w:rPr>
      </w:pPr>
      <w:r>
        <w:rPr>
          <w:rFonts w:asciiTheme="majorEastAsia" w:eastAsiaTheme="majorEastAsia" w:hAnsiTheme="majorEastAsia" w:cs="Arial" w:hint="eastAsia"/>
          <w:sz w:val="22"/>
        </w:rPr>
        <w:t>過去に</w:t>
      </w:r>
      <w:r w:rsidR="00921C9C" w:rsidRPr="00A464E7">
        <w:rPr>
          <w:rFonts w:asciiTheme="majorEastAsia" w:eastAsiaTheme="majorEastAsia" w:hAnsiTheme="majorEastAsia" w:cs="Arial" w:hint="eastAsia"/>
          <w:sz w:val="22"/>
        </w:rPr>
        <w:t>世界バドミントン連盟（</w:t>
      </w:r>
      <w:r w:rsidR="00921C9C" w:rsidRPr="00A464E7">
        <w:rPr>
          <w:rFonts w:asciiTheme="majorEastAsia" w:eastAsiaTheme="majorEastAsia" w:hAnsiTheme="majorEastAsia" w:cs="Arial"/>
          <w:sz w:val="22"/>
        </w:rPr>
        <w:t>BWF</w:t>
      </w:r>
      <w:r w:rsidR="00921C9C" w:rsidRPr="00A464E7">
        <w:rPr>
          <w:rFonts w:asciiTheme="majorEastAsia" w:eastAsiaTheme="majorEastAsia" w:hAnsiTheme="majorEastAsia" w:cs="Arial" w:hint="eastAsia"/>
          <w:sz w:val="22"/>
        </w:rPr>
        <w:t>）</w:t>
      </w:r>
      <w:r w:rsidR="00921C9C" w:rsidRPr="00A464E7">
        <w:rPr>
          <w:rFonts w:asciiTheme="majorEastAsia" w:eastAsiaTheme="majorEastAsia" w:hAnsiTheme="majorEastAsia" w:cs="Arial"/>
          <w:sz w:val="22"/>
        </w:rPr>
        <w:t>の国際クラス分けを実施し</w:t>
      </w:r>
      <w:r>
        <w:rPr>
          <w:rFonts w:asciiTheme="majorEastAsia" w:eastAsiaTheme="majorEastAsia" w:hAnsiTheme="majorEastAsia" w:cs="Arial" w:hint="eastAsia"/>
          <w:sz w:val="22"/>
        </w:rPr>
        <w:t>ている</w:t>
      </w:r>
      <w:r w:rsidR="00921C9C" w:rsidRPr="00A464E7">
        <w:rPr>
          <w:rFonts w:asciiTheme="majorEastAsia" w:eastAsiaTheme="majorEastAsia" w:hAnsiTheme="majorEastAsia" w:cs="Arial"/>
          <w:sz w:val="22"/>
        </w:rPr>
        <w:t>選手は</w:t>
      </w:r>
      <w:r w:rsidR="00921C9C" w:rsidRPr="00A464E7">
        <w:rPr>
          <w:rFonts w:asciiTheme="majorEastAsia" w:eastAsiaTheme="majorEastAsia" w:hAnsiTheme="majorEastAsia" w:cs="Arial" w:hint="eastAsia"/>
          <w:sz w:val="22"/>
        </w:rPr>
        <w:t>、該当クラスに参加してください。</w:t>
      </w:r>
      <w:r w:rsidR="00921C9C" w:rsidRPr="00A464E7">
        <w:rPr>
          <w:rFonts w:asciiTheme="majorEastAsia" w:eastAsiaTheme="majorEastAsia" w:hAnsiTheme="majorEastAsia" w:cs="Arial"/>
          <w:sz w:val="22"/>
        </w:rPr>
        <w:t>BWFの国際クラス分けを実施していない選手に関しては、暫定的措置として日本障害者バドミントン選手権大会で実施していた</w:t>
      </w:r>
      <w:r w:rsidR="00921C9C" w:rsidRPr="00A464E7">
        <w:rPr>
          <w:rFonts w:asciiTheme="majorEastAsia" w:eastAsiaTheme="majorEastAsia" w:hAnsiTheme="majorEastAsia" w:cs="Arial" w:hint="eastAsia"/>
          <w:sz w:val="22"/>
        </w:rPr>
        <w:t>旧</w:t>
      </w:r>
      <w:r w:rsidR="00921C9C" w:rsidRPr="00A464E7">
        <w:rPr>
          <w:rFonts w:asciiTheme="majorEastAsia" w:eastAsiaTheme="majorEastAsia" w:hAnsiTheme="majorEastAsia" w:cs="Arial"/>
          <w:sz w:val="22"/>
        </w:rPr>
        <w:t>クラスから</w:t>
      </w:r>
      <w:r w:rsidR="00921C9C" w:rsidRPr="00A464E7">
        <w:rPr>
          <w:rFonts w:asciiTheme="majorEastAsia" w:eastAsiaTheme="majorEastAsia" w:hAnsiTheme="majorEastAsia" w:cs="Arial" w:hint="eastAsia"/>
          <w:sz w:val="22"/>
        </w:rPr>
        <w:t>下表のとおり</w:t>
      </w:r>
      <w:r w:rsidR="00921C9C" w:rsidRPr="00A464E7">
        <w:rPr>
          <w:rFonts w:asciiTheme="majorEastAsia" w:eastAsiaTheme="majorEastAsia" w:hAnsiTheme="majorEastAsia" w:cs="Arial"/>
          <w:sz w:val="22"/>
        </w:rPr>
        <w:t>新クラスに移行するものとします。</w:t>
      </w:r>
      <w:r w:rsidR="00921C9C" w:rsidRPr="00A464E7">
        <w:rPr>
          <w:rFonts w:asciiTheme="majorEastAsia" w:eastAsiaTheme="majorEastAsia" w:hAnsiTheme="majorEastAsia" w:cs="Arial" w:hint="eastAsia"/>
          <w:sz w:val="22"/>
        </w:rPr>
        <w:t>なお、過去に国内でもクラス分けを実施していない選手に関しては、クラス概要を参考にし、あいまいな場合は障がいの軽いクラス（WH2またはSL4）で</w:t>
      </w:r>
      <w:r w:rsidR="00DA462F">
        <w:rPr>
          <w:rFonts w:asciiTheme="majorEastAsia" w:eastAsiaTheme="majorEastAsia" w:hAnsiTheme="majorEastAsia" w:cs="Arial" w:hint="eastAsia"/>
          <w:sz w:val="22"/>
        </w:rPr>
        <w:t>申し込みを行い、クラス分け12月1</w:t>
      </w:r>
      <w:r w:rsidR="00B476E5">
        <w:rPr>
          <w:rFonts w:asciiTheme="majorEastAsia" w:eastAsiaTheme="majorEastAsia" w:hAnsiTheme="majorEastAsia" w:cs="Arial" w:hint="eastAsia"/>
          <w:sz w:val="22"/>
        </w:rPr>
        <w:t>3</w:t>
      </w:r>
      <w:r w:rsidR="00DA462F">
        <w:rPr>
          <w:rFonts w:asciiTheme="majorEastAsia" w:eastAsiaTheme="majorEastAsia" w:hAnsiTheme="majorEastAsia" w:cs="Arial" w:hint="eastAsia"/>
          <w:sz w:val="22"/>
        </w:rPr>
        <w:t>日（金）に</w:t>
      </w:r>
      <w:r w:rsidR="00921C9C" w:rsidRPr="00A464E7">
        <w:rPr>
          <w:rFonts w:asciiTheme="majorEastAsia" w:eastAsiaTheme="majorEastAsia" w:hAnsiTheme="majorEastAsia" w:cs="Arial" w:hint="eastAsia"/>
          <w:sz w:val="22"/>
        </w:rPr>
        <w:t>参加してください。</w:t>
      </w:r>
    </w:p>
    <w:p w14:paraId="47B2B2A4" w14:textId="77777777" w:rsidR="00921C9C" w:rsidRPr="00A464E7" w:rsidRDefault="00921C9C" w:rsidP="00921C9C">
      <w:pPr>
        <w:ind w:firstLineChars="100" w:firstLine="241"/>
        <w:rPr>
          <w:rFonts w:asciiTheme="majorEastAsia" w:eastAsiaTheme="majorEastAsia" w:hAnsiTheme="majorEastAsia" w:cs="Arial"/>
          <w:sz w:val="22"/>
        </w:rPr>
      </w:pPr>
      <w:r w:rsidRPr="00A464E7">
        <w:rPr>
          <w:rFonts w:asciiTheme="majorEastAsia" w:eastAsiaTheme="majorEastAsia" w:hAnsiTheme="majorEastAsia" w:cs="Arial"/>
          <w:b/>
          <w:sz w:val="24"/>
        </w:rPr>
        <w:t>クラス分け対応表</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649"/>
        <w:gridCol w:w="2156"/>
        <w:gridCol w:w="4796"/>
      </w:tblGrid>
      <w:tr w:rsidR="00921C9C" w:rsidRPr="00A464E7" w14:paraId="252B1D52" w14:textId="77777777" w:rsidTr="00F648B9">
        <w:trPr>
          <w:jc w:val="center"/>
        </w:trPr>
        <w:tc>
          <w:tcPr>
            <w:tcW w:w="1496" w:type="dxa"/>
          </w:tcPr>
          <w:p w14:paraId="2D7C2548" w14:textId="77777777" w:rsidR="00921C9C" w:rsidRPr="00DA462F" w:rsidRDefault="00921C9C" w:rsidP="00F648B9">
            <w:pPr>
              <w:jc w:val="left"/>
              <w:rPr>
                <w:rFonts w:asciiTheme="majorEastAsia" w:eastAsiaTheme="majorEastAsia" w:hAnsiTheme="majorEastAsia" w:cs="Arial"/>
                <w:b/>
                <w:sz w:val="22"/>
              </w:rPr>
            </w:pPr>
            <w:r w:rsidRPr="00DA462F">
              <w:rPr>
                <w:rFonts w:asciiTheme="majorEastAsia" w:eastAsiaTheme="majorEastAsia" w:hAnsiTheme="majorEastAsia" w:cs="Arial"/>
                <w:b/>
                <w:kern w:val="0"/>
                <w:sz w:val="22"/>
              </w:rPr>
              <w:t>カテゴリー</w:t>
            </w:r>
          </w:p>
        </w:tc>
        <w:tc>
          <w:tcPr>
            <w:tcW w:w="1649" w:type="dxa"/>
          </w:tcPr>
          <w:p w14:paraId="0EAEFD9F" w14:textId="77777777" w:rsidR="00921C9C" w:rsidRPr="00DA462F" w:rsidRDefault="00921C9C" w:rsidP="00F648B9">
            <w:pPr>
              <w:jc w:val="center"/>
              <w:rPr>
                <w:rFonts w:asciiTheme="majorEastAsia" w:eastAsiaTheme="majorEastAsia" w:hAnsiTheme="majorEastAsia" w:cs="Arial"/>
                <w:b/>
                <w:kern w:val="0"/>
                <w:sz w:val="22"/>
              </w:rPr>
            </w:pPr>
            <w:r w:rsidRPr="00DA462F">
              <w:rPr>
                <w:rFonts w:asciiTheme="majorEastAsia" w:eastAsiaTheme="majorEastAsia" w:hAnsiTheme="majorEastAsia" w:cs="Arial" w:hint="eastAsia"/>
                <w:b/>
                <w:kern w:val="0"/>
                <w:sz w:val="22"/>
              </w:rPr>
              <w:t>新クラス名称</w:t>
            </w:r>
          </w:p>
        </w:tc>
        <w:tc>
          <w:tcPr>
            <w:tcW w:w="2156" w:type="dxa"/>
          </w:tcPr>
          <w:p w14:paraId="6A4474A8" w14:textId="77777777" w:rsidR="00921C9C" w:rsidRPr="00DA462F" w:rsidRDefault="00921C9C" w:rsidP="00F648B9">
            <w:pPr>
              <w:jc w:val="center"/>
              <w:rPr>
                <w:rFonts w:asciiTheme="majorEastAsia" w:eastAsiaTheme="majorEastAsia" w:hAnsiTheme="majorEastAsia" w:cs="Arial"/>
                <w:b/>
                <w:sz w:val="22"/>
              </w:rPr>
            </w:pPr>
            <w:r w:rsidRPr="00DA462F">
              <w:rPr>
                <w:rFonts w:asciiTheme="majorEastAsia" w:eastAsiaTheme="majorEastAsia" w:hAnsiTheme="majorEastAsia" w:cs="Arial"/>
                <w:b/>
                <w:kern w:val="0"/>
                <w:sz w:val="22"/>
              </w:rPr>
              <w:t>旧クラス名称</w:t>
            </w:r>
          </w:p>
        </w:tc>
        <w:tc>
          <w:tcPr>
            <w:tcW w:w="4796" w:type="dxa"/>
          </w:tcPr>
          <w:p w14:paraId="5F3C3E33" w14:textId="77777777" w:rsidR="00921C9C" w:rsidRPr="00DA462F" w:rsidRDefault="00921C9C" w:rsidP="00F648B9">
            <w:pPr>
              <w:jc w:val="center"/>
              <w:rPr>
                <w:rFonts w:asciiTheme="majorEastAsia" w:eastAsiaTheme="majorEastAsia" w:hAnsiTheme="majorEastAsia" w:cs="Arial"/>
                <w:b/>
                <w:sz w:val="22"/>
              </w:rPr>
            </w:pPr>
            <w:r w:rsidRPr="00DA462F">
              <w:rPr>
                <w:rFonts w:asciiTheme="majorEastAsia" w:eastAsiaTheme="majorEastAsia" w:hAnsiTheme="majorEastAsia" w:cs="Arial" w:hint="eastAsia"/>
                <w:b/>
                <w:sz w:val="22"/>
              </w:rPr>
              <w:t>クラス概要</w:t>
            </w:r>
          </w:p>
        </w:tc>
      </w:tr>
      <w:tr w:rsidR="00921C9C" w:rsidRPr="00A464E7" w14:paraId="7001F285" w14:textId="77777777" w:rsidTr="00F648B9">
        <w:trPr>
          <w:trHeight w:val="493"/>
          <w:jc w:val="center"/>
        </w:trPr>
        <w:tc>
          <w:tcPr>
            <w:tcW w:w="1496" w:type="dxa"/>
            <w:vMerge w:val="restart"/>
            <w:vAlign w:val="center"/>
          </w:tcPr>
          <w:p w14:paraId="021090C2" w14:textId="77777777" w:rsidR="00921C9C" w:rsidRPr="00DA462F" w:rsidRDefault="00921C9C" w:rsidP="00DA462F">
            <w:pPr>
              <w:jc w:val="left"/>
              <w:rPr>
                <w:rFonts w:asciiTheme="majorEastAsia" w:eastAsiaTheme="majorEastAsia" w:hAnsiTheme="majorEastAsia" w:cs="Arial"/>
                <w:b/>
                <w:sz w:val="22"/>
              </w:rPr>
            </w:pPr>
            <w:r w:rsidRPr="00DA462F">
              <w:rPr>
                <w:rFonts w:asciiTheme="majorEastAsia" w:eastAsiaTheme="majorEastAsia" w:hAnsiTheme="majorEastAsia" w:cs="Arial"/>
                <w:b/>
                <w:sz w:val="22"/>
              </w:rPr>
              <w:t>車椅子</w:t>
            </w:r>
          </w:p>
        </w:tc>
        <w:tc>
          <w:tcPr>
            <w:tcW w:w="1649" w:type="dxa"/>
            <w:vMerge w:val="restart"/>
            <w:vAlign w:val="center"/>
          </w:tcPr>
          <w:p w14:paraId="508E1E45" w14:textId="77777777" w:rsidR="00921C9C" w:rsidRPr="00DA462F" w:rsidRDefault="00921C9C" w:rsidP="00F648B9">
            <w:pPr>
              <w:jc w:val="center"/>
              <w:rPr>
                <w:rFonts w:asciiTheme="majorEastAsia" w:eastAsiaTheme="majorEastAsia" w:hAnsiTheme="majorEastAsia" w:cs="Arial"/>
                <w:b/>
                <w:sz w:val="22"/>
              </w:rPr>
            </w:pPr>
            <w:r w:rsidRPr="00DA462F">
              <w:rPr>
                <w:rFonts w:asciiTheme="majorEastAsia" w:eastAsiaTheme="majorEastAsia" w:hAnsiTheme="majorEastAsia" w:cs="Arial"/>
                <w:b/>
                <w:kern w:val="0"/>
                <w:sz w:val="22"/>
              </w:rPr>
              <w:t>WH1</w:t>
            </w:r>
          </w:p>
        </w:tc>
        <w:tc>
          <w:tcPr>
            <w:tcW w:w="2156" w:type="dxa"/>
            <w:vAlign w:val="center"/>
          </w:tcPr>
          <w:p w14:paraId="772C14F5" w14:textId="77777777" w:rsidR="00921C9C" w:rsidRPr="00DA462F" w:rsidRDefault="00921C9C" w:rsidP="00DA462F">
            <w:pPr>
              <w:jc w:val="center"/>
              <w:rPr>
                <w:rFonts w:asciiTheme="majorEastAsia" w:eastAsiaTheme="majorEastAsia" w:hAnsiTheme="majorEastAsia" w:cs="Arial"/>
                <w:b/>
                <w:sz w:val="22"/>
              </w:rPr>
            </w:pPr>
            <w:r w:rsidRPr="00DA462F">
              <w:rPr>
                <w:rFonts w:asciiTheme="majorEastAsia" w:eastAsiaTheme="majorEastAsia" w:hAnsiTheme="majorEastAsia" w:cs="Arial"/>
                <w:b/>
                <w:sz w:val="22"/>
              </w:rPr>
              <w:t>車椅子１</w:t>
            </w:r>
          </w:p>
        </w:tc>
        <w:tc>
          <w:tcPr>
            <w:tcW w:w="4796" w:type="dxa"/>
            <w:vMerge w:val="restart"/>
          </w:tcPr>
          <w:p w14:paraId="712CEE51" w14:textId="77777777" w:rsidR="00921C9C" w:rsidRPr="00A464E7" w:rsidRDefault="00921C9C" w:rsidP="00F648B9">
            <w:pPr>
              <w:rPr>
                <w:rFonts w:asciiTheme="majorEastAsia" w:eastAsiaTheme="majorEastAsia" w:hAnsiTheme="majorEastAsia" w:cs="Arial"/>
                <w:kern w:val="0"/>
                <w:sz w:val="22"/>
              </w:rPr>
            </w:pPr>
            <w:r w:rsidRPr="00A464E7">
              <w:rPr>
                <w:rFonts w:asciiTheme="majorEastAsia" w:eastAsiaTheme="majorEastAsia" w:hAnsiTheme="majorEastAsia" w:cs="Arial" w:hint="eastAsia"/>
                <w:kern w:val="0"/>
                <w:sz w:val="22"/>
              </w:rPr>
              <w:t>バランスが不良～中程度の車椅子利用者</w:t>
            </w:r>
          </w:p>
          <w:p w14:paraId="63BF883E" w14:textId="77777777" w:rsidR="00921C9C" w:rsidRPr="00A464E7" w:rsidRDefault="00921C9C" w:rsidP="00F648B9">
            <w:pPr>
              <w:rPr>
                <w:rFonts w:asciiTheme="majorEastAsia" w:eastAsiaTheme="majorEastAsia" w:hAnsiTheme="majorEastAsia" w:cs="Arial"/>
                <w:kern w:val="0"/>
                <w:sz w:val="22"/>
              </w:rPr>
            </w:pPr>
            <w:r w:rsidRPr="00A464E7">
              <w:rPr>
                <w:rFonts w:asciiTheme="majorEastAsia" w:eastAsiaTheme="majorEastAsia" w:hAnsiTheme="majorEastAsia" w:cs="Arial" w:hint="eastAsia"/>
                <w:kern w:val="0"/>
                <w:sz w:val="22"/>
              </w:rPr>
              <w:t>・L1以上の脊髄損傷（完全対麻痺）</w:t>
            </w:r>
          </w:p>
          <w:p w14:paraId="45DAA53D" w14:textId="77777777" w:rsidR="00921C9C" w:rsidRPr="00A464E7" w:rsidRDefault="00921C9C" w:rsidP="00F648B9">
            <w:pPr>
              <w:rPr>
                <w:rFonts w:asciiTheme="majorEastAsia" w:eastAsiaTheme="majorEastAsia" w:hAnsiTheme="majorEastAsia" w:cs="Arial"/>
                <w:kern w:val="0"/>
                <w:sz w:val="22"/>
              </w:rPr>
            </w:pPr>
            <w:r w:rsidRPr="00A464E7">
              <w:rPr>
                <w:rFonts w:asciiTheme="majorEastAsia" w:eastAsiaTheme="majorEastAsia" w:hAnsiTheme="majorEastAsia" w:cs="Arial" w:hint="eastAsia"/>
                <w:kern w:val="0"/>
                <w:sz w:val="22"/>
              </w:rPr>
              <w:t>・ポリオ、二分脊椎、ギランバレー症候群等</w:t>
            </w:r>
          </w:p>
        </w:tc>
      </w:tr>
      <w:tr w:rsidR="00921C9C" w:rsidRPr="00A464E7" w14:paraId="3ABCD0D0" w14:textId="77777777" w:rsidTr="00F648B9">
        <w:trPr>
          <w:jc w:val="center"/>
        </w:trPr>
        <w:tc>
          <w:tcPr>
            <w:tcW w:w="1496" w:type="dxa"/>
            <w:vMerge/>
            <w:vAlign w:val="center"/>
          </w:tcPr>
          <w:p w14:paraId="15C1BE99" w14:textId="77777777" w:rsidR="00921C9C" w:rsidRPr="00DA462F" w:rsidRDefault="00921C9C" w:rsidP="00DA462F">
            <w:pPr>
              <w:jc w:val="left"/>
              <w:rPr>
                <w:rFonts w:asciiTheme="majorEastAsia" w:eastAsiaTheme="majorEastAsia" w:hAnsiTheme="majorEastAsia" w:cs="Arial"/>
                <w:b/>
                <w:sz w:val="22"/>
              </w:rPr>
            </w:pPr>
          </w:p>
        </w:tc>
        <w:tc>
          <w:tcPr>
            <w:tcW w:w="1649" w:type="dxa"/>
            <w:vMerge/>
            <w:vAlign w:val="center"/>
          </w:tcPr>
          <w:p w14:paraId="44B9A4CF" w14:textId="77777777" w:rsidR="00921C9C" w:rsidRPr="00DA462F" w:rsidRDefault="00921C9C" w:rsidP="00F648B9">
            <w:pPr>
              <w:jc w:val="center"/>
              <w:rPr>
                <w:rFonts w:asciiTheme="majorEastAsia" w:eastAsiaTheme="majorEastAsia" w:hAnsiTheme="majorEastAsia" w:cs="Arial"/>
                <w:b/>
                <w:sz w:val="22"/>
              </w:rPr>
            </w:pPr>
          </w:p>
        </w:tc>
        <w:tc>
          <w:tcPr>
            <w:tcW w:w="2156" w:type="dxa"/>
            <w:vAlign w:val="center"/>
          </w:tcPr>
          <w:p w14:paraId="20F48001" w14:textId="77777777" w:rsidR="00921C9C" w:rsidRPr="00DA462F" w:rsidRDefault="00921C9C" w:rsidP="00DA462F">
            <w:pPr>
              <w:jc w:val="center"/>
              <w:rPr>
                <w:rFonts w:asciiTheme="majorEastAsia" w:eastAsiaTheme="majorEastAsia" w:hAnsiTheme="majorEastAsia" w:cs="Arial"/>
                <w:b/>
                <w:sz w:val="22"/>
              </w:rPr>
            </w:pPr>
            <w:r w:rsidRPr="00DA462F">
              <w:rPr>
                <w:rFonts w:asciiTheme="majorEastAsia" w:eastAsiaTheme="majorEastAsia" w:hAnsiTheme="majorEastAsia" w:cs="Arial"/>
                <w:b/>
                <w:sz w:val="22"/>
              </w:rPr>
              <w:t>車椅子２</w:t>
            </w:r>
          </w:p>
        </w:tc>
        <w:tc>
          <w:tcPr>
            <w:tcW w:w="4796" w:type="dxa"/>
            <w:vMerge/>
          </w:tcPr>
          <w:p w14:paraId="5EDF61EE" w14:textId="77777777" w:rsidR="00921C9C" w:rsidRPr="00A464E7" w:rsidRDefault="00921C9C" w:rsidP="00F648B9">
            <w:pPr>
              <w:rPr>
                <w:rFonts w:asciiTheme="majorEastAsia" w:eastAsiaTheme="majorEastAsia" w:hAnsiTheme="majorEastAsia" w:cs="Arial"/>
                <w:sz w:val="22"/>
              </w:rPr>
            </w:pPr>
          </w:p>
        </w:tc>
      </w:tr>
      <w:tr w:rsidR="00921C9C" w:rsidRPr="00A464E7" w14:paraId="183F9ECF" w14:textId="77777777" w:rsidTr="00F648B9">
        <w:trPr>
          <w:jc w:val="center"/>
        </w:trPr>
        <w:tc>
          <w:tcPr>
            <w:tcW w:w="1496" w:type="dxa"/>
            <w:vMerge/>
            <w:vAlign w:val="center"/>
          </w:tcPr>
          <w:p w14:paraId="78A37DDF" w14:textId="77777777" w:rsidR="00921C9C" w:rsidRPr="00DA462F" w:rsidRDefault="00921C9C" w:rsidP="00DA462F">
            <w:pPr>
              <w:jc w:val="left"/>
              <w:rPr>
                <w:rFonts w:asciiTheme="majorEastAsia" w:eastAsiaTheme="majorEastAsia" w:hAnsiTheme="majorEastAsia" w:cs="Arial"/>
                <w:b/>
                <w:sz w:val="22"/>
              </w:rPr>
            </w:pPr>
          </w:p>
        </w:tc>
        <w:tc>
          <w:tcPr>
            <w:tcW w:w="1649" w:type="dxa"/>
            <w:vAlign w:val="center"/>
          </w:tcPr>
          <w:p w14:paraId="3320CAB3" w14:textId="77777777" w:rsidR="00921C9C" w:rsidRPr="00DA462F" w:rsidRDefault="00921C9C" w:rsidP="00F648B9">
            <w:pPr>
              <w:jc w:val="center"/>
              <w:rPr>
                <w:rFonts w:asciiTheme="majorEastAsia" w:eastAsiaTheme="majorEastAsia" w:hAnsiTheme="majorEastAsia" w:cs="Arial"/>
                <w:b/>
                <w:sz w:val="22"/>
              </w:rPr>
            </w:pPr>
            <w:r w:rsidRPr="00DA462F">
              <w:rPr>
                <w:rFonts w:asciiTheme="majorEastAsia" w:eastAsiaTheme="majorEastAsia" w:hAnsiTheme="majorEastAsia" w:cs="Arial"/>
                <w:b/>
                <w:kern w:val="0"/>
                <w:sz w:val="22"/>
              </w:rPr>
              <w:t>WH2</w:t>
            </w:r>
          </w:p>
        </w:tc>
        <w:tc>
          <w:tcPr>
            <w:tcW w:w="2156" w:type="dxa"/>
            <w:vAlign w:val="center"/>
          </w:tcPr>
          <w:p w14:paraId="0C0D0415" w14:textId="77777777" w:rsidR="00921C9C" w:rsidRPr="00DA462F" w:rsidRDefault="00921C9C" w:rsidP="00DA462F">
            <w:pPr>
              <w:jc w:val="center"/>
              <w:rPr>
                <w:rFonts w:asciiTheme="majorEastAsia" w:eastAsiaTheme="majorEastAsia" w:hAnsiTheme="majorEastAsia" w:cs="Arial"/>
                <w:b/>
                <w:sz w:val="22"/>
              </w:rPr>
            </w:pPr>
            <w:r w:rsidRPr="00DA462F">
              <w:rPr>
                <w:rFonts w:asciiTheme="majorEastAsia" w:eastAsiaTheme="majorEastAsia" w:hAnsiTheme="majorEastAsia" w:cs="Arial"/>
                <w:b/>
                <w:sz w:val="22"/>
              </w:rPr>
              <w:t>車椅子３</w:t>
            </w:r>
          </w:p>
        </w:tc>
        <w:tc>
          <w:tcPr>
            <w:tcW w:w="4796" w:type="dxa"/>
          </w:tcPr>
          <w:p w14:paraId="6A623EF1" w14:textId="77777777" w:rsidR="00921C9C" w:rsidRPr="00A464E7" w:rsidRDefault="00921C9C" w:rsidP="00F648B9">
            <w:pPr>
              <w:rPr>
                <w:rFonts w:asciiTheme="majorEastAsia" w:eastAsiaTheme="majorEastAsia" w:hAnsiTheme="majorEastAsia" w:cs="Arial"/>
                <w:sz w:val="22"/>
              </w:rPr>
            </w:pPr>
            <w:r w:rsidRPr="00A464E7">
              <w:rPr>
                <w:rFonts w:asciiTheme="majorEastAsia" w:eastAsiaTheme="majorEastAsia" w:hAnsiTheme="majorEastAsia" w:cs="Arial" w:hint="eastAsia"/>
                <w:sz w:val="22"/>
              </w:rPr>
              <w:t>バランスが良好</w:t>
            </w:r>
            <w:r w:rsidRPr="00A464E7">
              <w:rPr>
                <w:rFonts w:asciiTheme="majorEastAsia" w:eastAsiaTheme="majorEastAsia" w:hAnsiTheme="majorEastAsia" w:cs="Arial" w:hint="eastAsia"/>
                <w:kern w:val="0"/>
                <w:sz w:val="22"/>
              </w:rPr>
              <w:t>の車椅子利用者</w:t>
            </w:r>
          </w:p>
          <w:p w14:paraId="56158EEC" w14:textId="77777777" w:rsidR="00921C9C" w:rsidRPr="00A464E7" w:rsidRDefault="00921C9C" w:rsidP="00F648B9">
            <w:pPr>
              <w:rPr>
                <w:rFonts w:asciiTheme="majorEastAsia" w:eastAsiaTheme="majorEastAsia" w:hAnsiTheme="majorEastAsia" w:cs="Arial"/>
                <w:kern w:val="0"/>
                <w:sz w:val="22"/>
              </w:rPr>
            </w:pPr>
            <w:r w:rsidRPr="00A464E7">
              <w:rPr>
                <w:rFonts w:asciiTheme="majorEastAsia" w:eastAsiaTheme="majorEastAsia" w:hAnsiTheme="majorEastAsia" w:cs="Arial" w:hint="eastAsia"/>
                <w:kern w:val="0"/>
                <w:sz w:val="22"/>
              </w:rPr>
              <w:t>・L2以下の脊髄損傷（完全対麻痺）</w:t>
            </w:r>
          </w:p>
          <w:p w14:paraId="1418D8BE" w14:textId="77777777" w:rsidR="00921C9C" w:rsidRPr="00A464E7" w:rsidRDefault="00921C9C" w:rsidP="00F648B9">
            <w:pPr>
              <w:rPr>
                <w:rFonts w:asciiTheme="majorEastAsia" w:eastAsiaTheme="majorEastAsia" w:hAnsiTheme="majorEastAsia" w:cs="Arial"/>
                <w:kern w:val="0"/>
                <w:sz w:val="22"/>
              </w:rPr>
            </w:pPr>
            <w:r w:rsidRPr="00A464E7">
              <w:rPr>
                <w:rFonts w:asciiTheme="majorEastAsia" w:eastAsiaTheme="majorEastAsia" w:hAnsiTheme="majorEastAsia" w:cs="Arial" w:hint="eastAsia"/>
                <w:kern w:val="0"/>
                <w:sz w:val="22"/>
              </w:rPr>
              <w:t>・片大腿切断</w:t>
            </w:r>
          </w:p>
        </w:tc>
      </w:tr>
      <w:tr w:rsidR="00921C9C" w:rsidRPr="00A464E7" w14:paraId="55C9004A" w14:textId="77777777" w:rsidTr="00F648B9">
        <w:trPr>
          <w:trHeight w:val="679"/>
          <w:jc w:val="center"/>
        </w:trPr>
        <w:tc>
          <w:tcPr>
            <w:tcW w:w="1496" w:type="dxa"/>
            <w:vMerge w:val="restart"/>
            <w:vAlign w:val="center"/>
          </w:tcPr>
          <w:p w14:paraId="5BBC1E00" w14:textId="77777777" w:rsidR="00921C9C" w:rsidRPr="00DA462F" w:rsidRDefault="00921C9C" w:rsidP="00DA462F">
            <w:pPr>
              <w:jc w:val="left"/>
              <w:rPr>
                <w:rFonts w:asciiTheme="majorEastAsia" w:eastAsiaTheme="majorEastAsia" w:hAnsiTheme="majorEastAsia" w:cs="Arial"/>
                <w:b/>
                <w:sz w:val="22"/>
              </w:rPr>
            </w:pPr>
            <w:r w:rsidRPr="00DA462F">
              <w:rPr>
                <w:rFonts w:asciiTheme="majorEastAsia" w:eastAsiaTheme="majorEastAsia" w:hAnsiTheme="majorEastAsia" w:cs="Arial"/>
                <w:b/>
                <w:sz w:val="22"/>
              </w:rPr>
              <w:t>立位下肢</w:t>
            </w:r>
          </w:p>
        </w:tc>
        <w:tc>
          <w:tcPr>
            <w:tcW w:w="1649" w:type="dxa"/>
            <w:vMerge w:val="restart"/>
            <w:vAlign w:val="center"/>
          </w:tcPr>
          <w:p w14:paraId="5AD7C5AF" w14:textId="77777777" w:rsidR="00921C9C" w:rsidRPr="00DA462F" w:rsidRDefault="00921C9C" w:rsidP="00F648B9">
            <w:pPr>
              <w:jc w:val="center"/>
              <w:rPr>
                <w:rFonts w:asciiTheme="majorEastAsia" w:eastAsiaTheme="majorEastAsia" w:hAnsiTheme="majorEastAsia" w:cs="Arial"/>
                <w:b/>
                <w:sz w:val="22"/>
              </w:rPr>
            </w:pPr>
            <w:r w:rsidRPr="00DA462F">
              <w:rPr>
                <w:rFonts w:asciiTheme="majorEastAsia" w:eastAsiaTheme="majorEastAsia" w:hAnsiTheme="majorEastAsia" w:cs="Arial"/>
                <w:b/>
                <w:kern w:val="0"/>
                <w:sz w:val="22"/>
              </w:rPr>
              <w:t>SL3</w:t>
            </w:r>
          </w:p>
        </w:tc>
        <w:tc>
          <w:tcPr>
            <w:tcW w:w="2156" w:type="dxa"/>
            <w:vAlign w:val="center"/>
          </w:tcPr>
          <w:p w14:paraId="22C7A2B1" w14:textId="77777777" w:rsidR="00921C9C" w:rsidRPr="00DA462F" w:rsidRDefault="00921C9C" w:rsidP="00DA462F">
            <w:pPr>
              <w:jc w:val="center"/>
              <w:rPr>
                <w:rFonts w:asciiTheme="majorEastAsia" w:eastAsiaTheme="majorEastAsia" w:hAnsiTheme="majorEastAsia" w:cs="Arial"/>
                <w:b/>
                <w:sz w:val="22"/>
              </w:rPr>
            </w:pPr>
            <w:r w:rsidRPr="00DA462F">
              <w:rPr>
                <w:rFonts w:asciiTheme="majorEastAsia" w:eastAsiaTheme="majorEastAsia" w:hAnsiTheme="majorEastAsia" w:cs="Arial"/>
                <w:b/>
                <w:sz w:val="22"/>
              </w:rPr>
              <w:t>立位下肢１</w:t>
            </w:r>
          </w:p>
        </w:tc>
        <w:tc>
          <w:tcPr>
            <w:tcW w:w="4796" w:type="dxa"/>
            <w:vMerge w:val="restart"/>
          </w:tcPr>
          <w:p w14:paraId="5FB92B27" w14:textId="77777777" w:rsidR="00921C9C" w:rsidRPr="00A464E7" w:rsidRDefault="00921C9C" w:rsidP="00F648B9">
            <w:pPr>
              <w:rPr>
                <w:rFonts w:asciiTheme="majorEastAsia" w:eastAsiaTheme="majorEastAsia" w:hAnsiTheme="majorEastAsia"/>
                <w:sz w:val="22"/>
              </w:rPr>
            </w:pPr>
            <w:r w:rsidRPr="00A464E7">
              <w:rPr>
                <w:rFonts w:asciiTheme="majorEastAsia" w:eastAsiaTheme="majorEastAsia" w:hAnsiTheme="majorEastAsia" w:hint="eastAsia"/>
                <w:sz w:val="22"/>
              </w:rPr>
              <w:t>・片大腿切断</w:t>
            </w:r>
          </w:p>
          <w:p w14:paraId="5DB9629D" w14:textId="77777777" w:rsidR="00921C9C" w:rsidRPr="00A464E7" w:rsidRDefault="00921C9C" w:rsidP="00F648B9">
            <w:pPr>
              <w:rPr>
                <w:rFonts w:asciiTheme="majorEastAsia" w:eastAsiaTheme="majorEastAsia" w:hAnsiTheme="majorEastAsia" w:cs="Arial"/>
                <w:sz w:val="22"/>
              </w:rPr>
            </w:pPr>
            <w:r w:rsidRPr="00A464E7">
              <w:rPr>
                <w:rFonts w:asciiTheme="majorEastAsia" w:eastAsiaTheme="majorEastAsia" w:hAnsiTheme="majorEastAsia" w:hint="eastAsia"/>
                <w:sz w:val="22"/>
              </w:rPr>
              <w:t>・両下腿切断</w:t>
            </w:r>
          </w:p>
          <w:p w14:paraId="2C090D02" w14:textId="77777777" w:rsidR="00921C9C" w:rsidRPr="00A464E7" w:rsidRDefault="00921C9C" w:rsidP="00F648B9">
            <w:pPr>
              <w:rPr>
                <w:rFonts w:asciiTheme="majorEastAsia" w:eastAsiaTheme="majorEastAsia" w:hAnsiTheme="majorEastAsia" w:cs="Arial"/>
                <w:sz w:val="22"/>
              </w:rPr>
            </w:pPr>
            <w:r w:rsidRPr="00A464E7">
              <w:rPr>
                <w:rFonts w:asciiTheme="majorEastAsia" w:eastAsiaTheme="majorEastAsia" w:hAnsiTheme="majorEastAsia" w:cs="Arial" w:hint="eastAsia"/>
                <w:sz w:val="22"/>
              </w:rPr>
              <w:t>・下肢の2関節以上の障害</w:t>
            </w:r>
          </w:p>
          <w:p w14:paraId="7244D5BF" w14:textId="77777777" w:rsidR="00921C9C" w:rsidRPr="00A464E7" w:rsidRDefault="00921C9C" w:rsidP="00F648B9">
            <w:pPr>
              <w:rPr>
                <w:rFonts w:asciiTheme="majorEastAsia" w:eastAsiaTheme="majorEastAsia" w:hAnsiTheme="majorEastAsia" w:cs="Arial"/>
                <w:sz w:val="22"/>
              </w:rPr>
            </w:pPr>
            <w:r w:rsidRPr="00A464E7">
              <w:rPr>
                <w:rFonts w:asciiTheme="majorEastAsia" w:eastAsiaTheme="majorEastAsia" w:hAnsiTheme="majorEastAsia" w:hint="eastAsia"/>
                <w:sz w:val="22"/>
              </w:rPr>
              <w:t>・重度の片麻痺</w:t>
            </w:r>
          </w:p>
        </w:tc>
      </w:tr>
      <w:tr w:rsidR="00921C9C" w:rsidRPr="00A464E7" w14:paraId="078A308B" w14:textId="77777777" w:rsidTr="00F648B9">
        <w:trPr>
          <w:jc w:val="center"/>
        </w:trPr>
        <w:tc>
          <w:tcPr>
            <w:tcW w:w="1496" w:type="dxa"/>
            <w:vMerge/>
            <w:vAlign w:val="center"/>
          </w:tcPr>
          <w:p w14:paraId="1B1CF31F" w14:textId="77777777" w:rsidR="00921C9C" w:rsidRPr="00DA462F" w:rsidRDefault="00921C9C" w:rsidP="00DA462F">
            <w:pPr>
              <w:jc w:val="left"/>
              <w:rPr>
                <w:rFonts w:asciiTheme="majorEastAsia" w:eastAsiaTheme="majorEastAsia" w:hAnsiTheme="majorEastAsia" w:cs="Arial"/>
                <w:b/>
                <w:sz w:val="22"/>
              </w:rPr>
            </w:pPr>
          </w:p>
        </w:tc>
        <w:tc>
          <w:tcPr>
            <w:tcW w:w="1649" w:type="dxa"/>
            <w:vMerge/>
            <w:vAlign w:val="center"/>
          </w:tcPr>
          <w:p w14:paraId="40A7B6BE" w14:textId="77777777" w:rsidR="00921C9C" w:rsidRPr="00DA462F" w:rsidRDefault="00921C9C" w:rsidP="00F648B9">
            <w:pPr>
              <w:jc w:val="center"/>
              <w:rPr>
                <w:rFonts w:asciiTheme="majorEastAsia" w:eastAsiaTheme="majorEastAsia" w:hAnsiTheme="majorEastAsia" w:cs="Arial"/>
                <w:b/>
                <w:sz w:val="22"/>
              </w:rPr>
            </w:pPr>
          </w:p>
        </w:tc>
        <w:tc>
          <w:tcPr>
            <w:tcW w:w="2156" w:type="dxa"/>
            <w:vAlign w:val="center"/>
          </w:tcPr>
          <w:p w14:paraId="7D1A5FA0" w14:textId="77777777" w:rsidR="00921C9C" w:rsidRPr="00DA462F" w:rsidRDefault="00921C9C" w:rsidP="00DA462F">
            <w:pPr>
              <w:jc w:val="center"/>
              <w:rPr>
                <w:rFonts w:asciiTheme="majorEastAsia" w:eastAsiaTheme="majorEastAsia" w:hAnsiTheme="majorEastAsia" w:cs="Arial"/>
                <w:b/>
                <w:sz w:val="22"/>
              </w:rPr>
            </w:pPr>
            <w:r w:rsidRPr="00DA462F">
              <w:rPr>
                <w:rFonts w:asciiTheme="majorEastAsia" w:eastAsiaTheme="majorEastAsia" w:hAnsiTheme="majorEastAsia" w:cs="Arial"/>
                <w:b/>
                <w:sz w:val="22"/>
              </w:rPr>
              <w:t>立位下肢２</w:t>
            </w:r>
          </w:p>
        </w:tc>
        <w:tc>
          <w:tcPr>
            <w:tcW w:w="4796" w:type="dxa"/>
            <w:vMerge/>
          </w:tcPr>
          <w:p w14:paraId="77D37DB3" w14:textId="77777777" w:rsidR="00921C9C" w:rsidRPr="00A464E7" w:rsidRDefault="00921C9C" w:rsidP="00F648B9">
            <w:pPr>
              <w:rPr>
                <w:rFonts w:asciiTheme="majorEastAsia" w:eastAsiaTheme="majorEastAsia" w:hAnsiTheme="majorEastAsia" w:cs="Arial"/>
                <w:sz w:val="22"/>
              </w:rPr>
            </w:pPr>
          </w:p>
        </w:tc>
      </w:tr>
      <w:tr w:rsidR="00921C9C" w:rsidRPr="00A464E7" w14:paraId="56C311FE" w14:textId="77777777" w:rsidTr="00F648B9">
        <w:trPr>
          <w:jc w:val="center"/>
        </w:trPr>
        <w:tc>
          <w:tcPr>
            <w:tcW w:w="1496" w:type="dxa"/>
            <w:vMerge/>
            <w:vAlign w:val="center"/>
          </w:tcPr>
          <w:p w14:paraId="5B75095B" w14:textId="77777777" w:rsidR="00921C9C" w:rsidRPr="00DA462F" w:rsidRDefault="00921C9C" w:rsidP="00DA462F">
            <w:pPr>
              <w:jc w:val="left"/>
              <w:rPr>
                <w:rFonts w:asciiTheme="majorEastAsia" w:eastAsiaTheme="majorEastAsia" w:hAnsiTheme="majorEastAsia" w:cs="Arial"/>
                <w:b/>
                <w:sz w:val="22"/>
              </w:rPr>
            </w:pPr>
          </w:p>
        </w:tc>
        <w:tc>
          <w:tcPr>
            <w:tcW w:w="1649" w:type="dxa"/>
            <w:vAlign w:val="center"/>
          </w:tcPr>
          <w:p w14:paraId="33F4BF20" w14:textId="77777777" w:rsidR="00921C9C" w:rsidRPr="00DA462F" w:rsidRDefault="00921C9C" w:rsidP="00F648B9">
            <w:pPr>
              <w:jc w:val="center"/>
              <w:rPr>
                <w:rFonts w:asciiTheme="majorEastAsia" w:eastAsiaTheme="majorEastAsia" w:hAnsiTheme="majorEastAsia" w:cs="Arial"/>
                <w:b/>
                <w:sz w:val="22"/>
              </w:rPr>
            </w:pPr>
            <w:r w:rsidRPr="00DA462F">
              <w:rPr>
                <w:rFonts w:asciiTheme="majorEastAsia" w:eastAsiaTheme="majorEastAsia" w:hAnsiTheme="majorEastAsia" w:cs="Arial" w:hint="eastAsia"/>
                <w:b/>
                <w:sz w:val="22"/>
              </w:rPr>
              <w:t>SL4</w:t>
            </w:r>
          </w:p>
        </w:tc>
        <w:tc>
          <w:tcPr>
            <w:tcW w:w="2156" w:type="dxa"/>
            <w:vAlign w:val="center"/>
          </w:tcPr>
          <w:p w14:paraId="4F550B03" w14:textId="77777777" w:rsidR="00921C9C" w:rsidRPr="00DA462F" w:rsidRDefault="00921C9C" w:rsidP="00DA462F">
            <w:pPr>
              <w:jc w:val="center"/>
              <w:rPr>
                <w:rFonts w:asciiTheme="majorEastAsia" w:eastAsiaTheme="majorEastAsia" w:hAnsiTheme="majorEastAsia" w:cs="Arial"/>
                <w:b/>
                <w:sz w:val="22"/>
              </w:rPr>
            </w:pPr>
            <w:r w:rsidRPr="00DA462F">
              <w:rPr>
                <w:rFonts w:asciiTheme="majorEastAsia" w:eastAsiaTheme="majorEastAsia" w:hAnsiTheme="majorEastAsia" w:cs="Arial"/>
                <w:b/>
                <w:sz w:val="22"/>
              </w:rPr>
              <w:t>立位下肢３</w:t>
            </w:r>
          </w:p>
        </w:tc>
        <w:tc>
          <w:tcPr>
            <w:tcW w:w="4796" w:type="dxa"/>
          </w:tcPr>
          <w:p w14:paraId="0C944A82" w14:textId="77777777" w:rsidR="00921C9C" w:rsidRPr="00A464E7" w:rsidRDefault="00921C9C" w:rsidP="00F648B9">
            <w:pPr>
              <w:jc w:val="left"/>
              <w:rPr>
                <w:rFonts w:asciiTheme="majorEastAsia" w:eastAsiaTheme="majorEastAsia" w:hAnsiTheme="majorEastAsia"/>
                <w:sz w:val="22"/>
              </w:rPr>
            </w:pPr>
            <w:r w:rsidRPr="00A464E7">
              <w:rPr>
                <w:rFonts w:asciiTheme="majorEastAsia" w:eastAsiaTheme="majorEastAsia" w:hAnsiTheme="majorEastAsia" w:hint="eastAsia"/>
                <w:sz w:val="22"/>
              </w:rPr>
              <w:t>・片下腿切断</w:t>
            </w:r>
          </w:p>
          <w:p w14:paraId="2FFB1D97" w14:textId="77777777" w:rsidR="00921C9C" w:rsidRPr="00A464E7" w:rsidRDefault="00921C9C" w:rsidP="00F648B9">
            <w:pPr>
              <w:jc w:val="left"/>
              <w:rPr>
                <w:rFonts w:asciiTheme="majorEastAsia" w:eastAsiaTheme="majorEastAsia" w:hAnsiTheme="majorEastAsia"/>
                <w:sz w:val="22"/>
              </w:rPr>
            </w:pPr>
            <w:r w:rsidRPr="00A464E7">
              <w:rPr>
                <w:rFonts w:asciiTheme="majorEastAsia" w:eastAsiaTheme="majorEastAsia" w:hAnsiTheme="majorEastAsia" w:hint="eastAsia"/>
                <w:sz w:val="22"/>
              </w:rPr>
              <w:t>・片下肢不完全</w:t>
            </w:r>
          </w:p>
          <w:p w14:paraId="4FAB04D1" w14:textId="77777777" w:rsidR="00921C9C" w:rsidRPr="00A464E7" w:rsidRDefault="00921C9C" w:rsidP="00F648B9">
            <w:pPr>
              <w:rPr>
                <w:rFonts w:asciiTheme="majorEastAsia" w:eastAsiaTheme="majorEastAsia" w:hAnsiTheme="majorEastAsia"/>
                <w:sz w:val="22"/>
              </w:rPr>
            </w:pPr>
            <w:r w:rsidRPr="00A464E7">
              <w:rPr>
                <w:rFonts w:asciiTheme="majorEastAsia" w:eastAsiaTheme="majorEastAsia" w:hAnsiTheme="majorEastAsia" w:hint="eastAsia"/>
                <w:sz w:val="22"/>
              </w:rPr>
              <w:t>・両下肢不完全</w:t>
            </w:r>
          </w:p>
          <w:p w14:paraId="6EE4B365" w14:textId="77777777" w:rsidR="00921C9C" w:rsidRPr="00A464E7" w:rsidRDefault="00921C9C" w:rsidP="00F648B9">
            <w:pPr>
              <w:rPr>
                <w:rFonts w:asciiTheme="majorEastAsia" w:eastAsiaTheme="majorEastAsia" w:hAnsiTheme="majorEastAsia" w:cs="Arial"/>
                <w:sz w:val="22"/>
              </w:rPr>
            </w:pPr>
            <w:r w:rsidRPr="00A464E7">
              <w:rPr>
                <w:rFonts w:asciiTheme="majorEastAsia" w:eastAsiaTheme="majorEastAsia" w:hAnsiTheme="majorEastAsia" w:hint="eastAsia"/>
                <w:sz w:val="22"/>
              </w:rPr>
              <w:t>・軽度の片麻痺</w:t>
            </w:r>
          </w:p>
        </w:tc>
      </w:tr>
      <w:tr w:rsidR="00921C9C" w:rsidRPr="00A464E7" w14:paraId="6A068ADA" w14:textId="77777777" w:rsidTr="00F648B9">
        <w:trPr>
          <w:jc w:val="center"/>
        </w:trPr>
        <w:tc>
          <w:tcPr>
            <w:tcW w:w="1496" w:type="dxa"/>
            <w:vMerge w:val="restart"/>
            <w:vAlign w:val="center"/>
          </w:tcPr>
          <w:p w14:paraId="1496111F" w14:textId="77777777" w:rsidR="00921C9C" w:rsidRPr="00DA462F" w:rsidRDefault="00921C9C" w:rsidP="00DA462F">
            <w:pPr>
              <w:jc w:val="left"/>
              <w:rPr>
                <w:rFonts w:asciiTheme="majorEastAsia" w:eastAsiaTheme="majorEastAsia" w:hAnsiTheme="majorEastAsia" w:cs="Arial"/>
                <w:b/>
                <w:sz w:val="22"/>
              </w:rPr>
            </w:pPr>
            <w:r w:rsidRPr="00DA462F">
              <w:rPr>
                <w:rFonts w:asciiTheme="majorEastAsia" w:eastAsiaTheme="majorEastAsia" w:hAnsiTheme="majorEastAsia" w:cs="Arial"/>
                <w:b/>
                <w:sz w:val="22"/>
              </w:rPr>
              <w:t>立位混合</w:t>
            </w:r>
          </w:p>
        </w:tc>
        <w:tc>
          <w:tcPr>
            <w:tcW w:w="1649" w:type="dxa"/>
            <w:vMerge w:val="restart"/>
            <w:vAlign w:val="center"/>
          </w:tcPr>
          <w:p w14:paraId="5C1B8F8D" w14:textId="77777777" w:rsidR="00921C9C" w:rsidRPr="00DA462F" w:rsidRDefault="00921C9C" w:rsidP="00F648B9">
            <w:pPr>
              <w:jc w:val="center"/>
              <w:rPr>
                <w:rFonts w:asciiTheme="majorEastAsia" w:eastAsiaTheme="majorEastAsia" w:hAnsiTheme="majorEastAsia" w:cs="Arial"/>
                <w:b/>
                <w:sz w:val="22"/>
              </w:rPr>
            </w:pPr>
            <w:r w:rsidRPr="00DA462F">
              <w:rPr>
                <w:rFonts w:asciiTheme="majorEastAsia" w:eastAsiaTheme="majorEastAsia" w:hAnsiTheme="majorEastAsia" w:cs="Arial" w:hint="eastAsia"/>
                <w:b/>
                <w:sz w:val="22"/>
              </w:rPr>
              <w:t>SU5+</w:t>
            </w:r>
          </w:p>
        </w:tc>
        <w:tc>
          <w:tcPr>
            <w:tcW w:w="2156" w:type="dxa"/>
            <w:vAlign w:val="center"/>
          </w:tcPr>
          <w:p w14:paraId="285F0464" w14:textId="77777777" w:rsidR="00921C9C" w:rsidRPr="00DA462F" w:rsidRDefault="00921C9C" w:rsidP="00DA462F">
            <w:pPr>
              <w:jc w:val="center"/>
              <w:rPr>
                <w:rFonts w:asciiTheme="majorEastAsia" w:eastAsiaTheme="majorEastAsia" w:hAnsiTheme="majorEastAsia" w:cs="Arial"/>
                <w:b/>
                <w:sz w:val="22"/>
              </w:rPr>
            </w:pPr>
            <w:r w:rsidRPr="00DA462F">
              <w:rPr>
                <w:rFonts w:asciiTheme="majorEastAsia" w:eastAsiaTheme="majorEastAsia" w:hAnsiTheme="majorEastAsia" w:cs="Arial"/>
                <w:b/>
                <w:sz w:val="22"/>
              </w:rPr>
              <w:t>立位上肢</w:t>
            </w:r>
          </w:p>
        </w:tc>
        <w:tc>
          <w:tcPr>
            <w:tcW w:w="4796" w:type="dxa"/>
          </w:tcPr>
          <w:p w14:paraId="603846F2" w14:textId="77777777" w:rsidR="00921C9C" w:rsidRPr="00A464E7" w:rsidRDefault="00921C9C" w:rsidP="00F648B9">
            <w:pPr>
              <w:jc w:val="left"/>
              <w:rPr>
                <w:rFonts w:asciiTheme="majorEastAsia" w:eastAsiaTheme="majorEastAsia" w:hAnsiTheme="majorEastAsia"/>
                <w:sz w:val="22"/>
              </w:rPr>
            </w:pPr>
            <w:r w:rsidRPr="00A464E7">
              <w:rPr>
                <w:rFonts w:asciiTheme="majorEastAsia" w:eastAsiaTheme="majorEastAsia" w:hAnsiTheme="majorEastAsia" w:hint="eastAsia"/>
                <w:sz w:val="22"/>
              </w:rPr>
              <w:t>・上肢障害</w:t>
            </w:r>
          </w:p>
        </w:tc>
      </w:tr>
      <w:tr w:rsidR="00921C9C" w:rsidRPr="00A464E7" w14:paraId="6D6FEFCD" w14:textId="77777777" w:rsidTr="00F648B9">
        <w:trPr>
          <w:jc w:val="center"/>
        </w:trPr>
        <w:tc>
          <w:tcPr>
            <w:tcW w:w="1496" w:type="dxa"/>
            <w:vMerge/>
            <w:vAlign w:val="center"/>
          </w:tcPr>
          <w:p w14:paraId="1809BE57" w14:textId="77777777" w:rsidR="00921C9C" w:rsidRPr="00DA462F" w:rsidRDefault="00921C9C" w:rsidP="00DA462F">
            <w:pPr>
              <w:jc w:val="left"/>
              <w:rPr>
                <w:rFonts w:asciiTheme="majorEastAsia" w:eastAsiaTheme="majorEastAsia" w:hAnsiTheme="majorEastAsia" w:cs="Arial"/>
                <w:b/>
                <w:sz w:val="22"/>
              </w:rPr>
            </w:pPr>
          </w:p>
        </w:tc>
        <w:tc>
          <w:tcPr>
            <w:tcW w:w="1649" w:type="dxa"/>
            <w:vMerge/>
            <w:vAlign w:val="center"/>
          </w:tcPr>
          <w:p w14:paraId="48D7CDB9" w14:textId="77777777" w:rsidR="00921C9C" w:rsidRPr="00DA462F" w:rsidRDefault="00921C9C" w:rsidP="00F648B9">
            <w:pPr>
              <w:jc w:val="center"/>
              <w:rPr>
                <w:rFonts w:asciiTheme="majorEastAsia" w:eastAsiaTheme="majorEastAsia" w:hAnsiTheme="majorEastAsia" w:cs="Arial"/>
                <w:b/>
                <w:sz w:val="22"/>
              </w:rPr>
            </w:pPr>
          </w:p>
        </w:tc>
        <w:tc>
          <w:tcPr>
            <w:tcW w:w="2156" w:type="dxa"/>
            <w:vAlign w:val="center"/>
          </w:tcPr>
          <w:p w14:paraId="19FBFBF0" w14:textId="77777777" w:rsidR="00921C9C" w:rsidRPr="00DA462F" w:rsidRDefault="00921C9C" w:rsidP="00DA462F">
            <w:pPr>
              <w:jc w:val="center"/>
              <w:rPr>
                <w:rFonts w:asciiTheme="majorEastAsia" w:eastAsiaTheme="majorEastAsia" w:hAnsiTheme="majorEastAsia" w:cs="Arial"/>
                <w:b/>
                <w:sz w:val="22"/>
              </w:rPr>
            </w:pPr>
            <w:r w:rsidRPr="00DA462F">
              <w:rPr>
                <w:rFonts w:asciiTheme="majorEastAsia" w:eastAsiaTheme="majorEastAsia" w:hAnsiTheme="majorEastAsia" w:cs="Arial"/>
                <w:b/>
                <w:sz w:val="22"/>
              </w:rPr>
              <w:t>聴覚障害者</w:t>
            </w:r>
            <w:r w:rsidRPr="00DA462F">
              <w:rPr>
                <w:rFonts w:asciiTheme="majorEastAsia" w:eastAsiaTheme="majorEastAsia" w:hAnsiTheme="majorEastAsia" w:cs="ＭＳ ゴシック" w:hint="eastAsia"/>
                <w:b/>
                <w:sz w:val="22"/>
                <w:vertAlign w:val="superscript"/>
              </w:rPr>
              <w:t>※</w:t>
            </w:r>
          </w:p>
        </w:tc>
        <w:tc>
          <w:tcPr>
            <w:tcW w:w="4796" w:type="dxa"/>
          </w:tcPr>
          <w:p w14:paraId="72FCF5D5" w14:textId="77777777" w:rsidR="00921C9C" w:rsidRPr="00A464E7" w:rsidRDefault="00921C9C" w:rsidP="00F648B9">
            <w:pPr>
              <w:jc w:val="left"/>
              <w:rPr>
                <w:rFonts w:asciiTheme="majorEastAsia" w:eastAsiaTheme="majorEastAsia" w:hAnsiTheme="majorEastAsia"/>
                <w:sz w:val="22"/>
              </w:rPr>
            </w:pPr>
            <w:r w:rsidRPr="00A464E7">
              <w:rPr>
                <w:rFonts w:asciiTheme="majorEastAsia" w:eastAsiaTheme="majorEastAsia" w:hAnsiTheme="majorEastAsia" w:hint="eastAsia"/>
                <w:sz w:val="22"/>
              </w:rPr>
              <w:t>・聴覚障害</w:t>
            </w:r>
          </w:p>
        </w:tc>
      </w:tr>
      <w:tr w:rsidR="00921C9C" w:rsidRPr="00A464E7" w14:paraId="21E170B0" w14:textId="77777777" w:rsidTr="00F648B9">
        <w:trPr>
          <w:jc w:val="center"/>
        </w:trPr>
        <w:tc>
          <w:tcPr>
            <w:tcW w:w="1496" w:type="dxa"/>
            <w:vMerge/>
            <w:vAlign w:val="center"/>
          </w:tcPr>
          <w:p w14:paraId="7A4F7C63" w14:textId="77777777" w:rsidR="00921C9C" w:rsidRPr="00DA462F" w:rsidRDefault="00921C9C" w:rsidP="00DA462F">
            <w:pPr>
              <w:jc w:val="left"/>
              <w:rPr>
                <w:rFonts w:asciiTheme="majorEastAsia" w:eastAsiaTheme="majorEastAsia" w:hAnsiTheme="majorEastAsia" w:cs="Arial"/>
                <w:b/>
                <w:sz w:val="22"/>
              </w:rPr>
            </w:pPr>
          </w:p>
        </w:tc>
        <w:tc>
          <w:tcPr>
            <w:tcW w:w="1649" w:type="dxa"/>
            <w:vMerge/>
            <w:vAlign w:val="center"/>
          </w:tcPr>
          <w:p w14:paraId="5663D7FA" w14:textId="77777777" w:rsidR="00921C9C" w:rsidRPr="00DA462F" w:rsidRDefault="00921C9C" w:rsidP="00F648B9">
            <w:pPr>
              <w:jc w:val="center"/>
              <w:rPr>
                <w:rFonts w:asciiTheme="majorEastAsia" w:eastAsiaTheme="majorEastAsia" w:hAnsiTheme="majorEastAsia" w:cs="Arial"/>
                <w:b/>
                <w:sz w:val="22"/>
              </w:rPr>
            </w:pPr>
          </w:p>
        </w:tc>
        <w:tc>
          <w:tcPr>
            <w:tcW w:w="2156" w:type="dxa"/>
            <w:vAlign w:val="center"/>
          </w:tcPr>
          <w:p w14:paraId="4F616EF5" w14:textId="77777777" w:rsidR="00921C9C" w:rsidRPr="00DA462F" w:rsidRDefault="00921C9C" w:rsidP="00DA462F">
            <w:pPr>
              <w:jc w:val="center"/>
              <w:rPr>
                <w:rFonts w:asciiTheme="majorEastAsia" w:eastAsiaTheme="majorEastAsia" w:hAnsiTheme="majorEastAsia" w:cs="Arial"/>
                <w:b/>
                <w:sz w:val="22"/>
              </w:rPr>
            </w:pPr>
            <w:r w:rsidRPr="00DA462F">
              <w:rPr>
                <w:rFonts w:asciiTheme="majorEastAsia" w:eastAsiaTheme="majorEastAsia" w:hAnsiTheme="majorEastAsia" w:cs="Arial"/>
                <w:b/>
                <w:sz w:val="22"/>
              </w:rPr>
              <w:t>その他の障害者</w:t>
            </w:r>
            <w:r w:rsidRPr="00DA462F">
              <w:rPr>
                <w:rFonts w:asciiTheme="majorEastAsia" w:eastAsiaTheme="majorEastAsia" w:hAnsiTheme="majorEastAsia" w:cs="ＭＳ ゴシック" w:hint="eastAsia"/>
                <w:b/>
                <w:sz w:val="22"/>
                <w:vertAlign w:val="superscript"/>
              </w:rPr>
              <w:t>※</w:t>
            </w:r>
          </w:p>
          <w:p w14:paraId="67EA7E60" w14:textId="77777777" w:rsidR="00921C9C" w:rsidRPr="00DA462F" w:rsidRDefault="00921C9C" w:rsidP="00DA462F">
            <w:pPr>
              <w:widowControl/>
              <w:jc w:val="center"/>
              <w:rPr>
                <w:rFonts w:asciiTheme="majorEastAsia" w:eastAsiaTheme="majorEastAsia" w:hAnsiTheme="majorEastAsia" w:cs="Arial"/>
                <w:b/>
                <w:sz w:val="22"/>
              </w:rPr>
            </w:pPr>
            <w:r w:rsidRPr="00DA462F">
              <w:rPr>
                <w:rFonts w:asciiTheme="majorEastAsia" w:eastAsiaTheme="majorEastAsia" w:hAnsiTheme="majorEastAsia" w:cs="Arial"/>
                <w:b/>
                <w:sz w:val="22"/>
              </w:rPr>
              <w:t>・内部障害</w:t>
            </w:r>
            <w:r w:rsidRPr="00DA462F">
              <w:rPr>
                <w:rFonts w:asciiTheme="majorEastAsia" w:eastAsiaTheme="majorEastAsia" w:hAnsiTheme="majorEastAsia" w:cs="Arial" w:hint="eastAsia"/>
                <w:b/>
                <w:sz w:val="22"/>
              </w:rPr>
              <w:t>者</w:t>
            </w:r>
          </w:p>
          <w:p w14:paraId="29FF0CC2" w14:textId="77777777" w:rsidR="00921C9C" w:rsidRPr="00DA462F" w:rsidRDefault="00921C9C" w:rsidP="00DA462F">
            <w:pPr>
              <w:widowControl/>
              <w:jc w:val="center"/>
              <w:rPr>
                <w:rFonts w:asciiTheme="majorEastAsia" w:eastAsiaTheme="majorEastAsia" w:hAnsiTheme="majorEastAsia" w:cs="Arial"/>
                <w:b/>
                <w:sz w:val="22"/>
              </w:rPr>
            </w:pPr>
            <w:r w:rsidRPr="00DA462F">
              <w:rPr>
                <w:rFonts w:asciiTheme="majorEastAsia" w:eastAsiaTheme="majorEastAsia" w:hAnsiTheme="majorEastAsia" w:cs="Arial"/>
                <w:b/>
                <w:sz w:val="22"/>
              </w:rPr>
              <w:t>・視覚障害</w:t>
            </w:r>
            <w:r w:rsidRPr="00DA462F">
              <w:rPr>
                <w:rFonts w:asciiTheme="majorEastAsia" w:eastAsiaTheme="majorEastAsia" w:hAnsiTheme="majorEastAsia" w:cs="Arial" w:hint="eastAsia"/>
                <w:b/>
                <w:sz w:val="22"/>
              </w:rPr>
              <w:t>者</w:t>
            </w:r>
          </w:p>
          <w:p w14:paraId="389926D3" w14:textId="77777777" w:rsidR="00921C9C" w:rsidRPr="00DA462F" w:rsidRDefault="00921C9C" w:rsidP="00DA462F">
            <w:pPr>
              <w:jc w:val="center"/>
              <w:rPr>
                <w:rFonts w:asciiTheme="majorEastAsia" w:eastAsiaTheme="majorEastAsia" w:hAnsiTheme="majorEastAsia" w:cs="Arial"/>
                <w:b/>
                <w:sz w:val="22"/>
              </w:rPr>
            </w:pPr>
            <w:r w:rsidRPr="00DA462F">
              <w:rPr>
                <w:rFonts w:asciiTheme="majorEastAsia" w:eastAsiaTheme="majorEastAsia" w:hAnsiTheme="majorEastAsia" w:cs="Arial"/>
                <w:b/>
                <w:sz w:val="22"/>
              </w:rPr>
              <w:t>・精神障害</w:t>
            </w:r>
            <w:r w:rsidRPr="00DA462F">
              <w:rPr>
                <w:rFonts w:asciiTheme="majorEastAsia" w:eastAsiaTheme="majorEastAsia" w:hAnsiTheme="majorEastAsia" w:cs="Arial" w:hint="eastAsia"/>
                <w:b/>
                <w:sz w:val="22"/>
              </w:rPr>
              <w:t>者</w:t>
            </w:r>
          </w:p>
        </w:tc>
        <w:tc>
          <w:tcPr>
            <w:tcW w:w="4796" w:type="dxa"/>
          </w:tcPr>
          <w:p w14:paraId="667336E7" w14:textId="77777777" w:rsidR="00921C9C" w:rsidRPr="00A464E7" w:rsidRDefault="00921C9C" w:rsidP="00F648B9">
            <w:pPr>
              <w:widowControl/>
              <w:jc w:val="left"/>
              <w:rPr>
                <w:rFonts w:asciiTheme="majorEastAsia" w:eastAsiaTheme="majorEastAsia" w:hAnsiTheme="majorEastAsia"/>
                <w:sz w:val="22"/>
              </w:rPr>
            </w:pPr>
            <w:r w:rsidRPr="00A464E7">
              <w:rPr>
                <w:rFonts w:asciiTheme="majorEastAsia" w:eastAsiaTheme="majorEastAsia" w:hAnsiTheme="majorEastAsia" w:hint="eastAsia"/>
                <w:sz w:val="22"/>
              </w:rPr>
              <w:t>その他の障害</w:t>
            </w:r>
          </w:p>
          <w:p w14:paraId="6D0E3C58" w14:textId="77777777" w:rsidR="00921C9C" w:rsidRPr="00A464E7" w:rsidRDefault="00921C9C" w:rsidP="00F648B9">
            <w:pPr>
              <w:widowControl/>
              <w:jc w:val="left"/>
              <w:rPr>
                <w:rFonts w:asciiTheme="majorEastAsia" w:eastAsiaTheme="majorEastAsia" w:hAnsiTheme="majorEastAsia"/>
                <w:sz w:val="22"/>
              </w:rPr>
            </w:pPr>
            <w:r w:rsidRPr="00A464E7">
              <w:rPr>
                <w:rFonts w:asciiTheme="majorEastAsia" w:eastAsiaTheme="majorEastAsia" w:hAnsiTheme="majorEastAsia" w:hint="eastAsia"/>
                <w:sz w:val="22"/>
              </w:rPr>
              <w:t>・内部障害</w:t>
            </w:r>
          </w:p>
          <w:p w14:paraId="562DE28B" w14:textId="77777777" w:rsidR="00921C9C" w:rsidRPr="00A464E7" w:rsidRDefault="00921C9C" w:rsidP="00F648B9">
            <w:pPr>
              <w:jc w:val="left"/>
              <w:rPr>
                <w:rFonts w:asciiTheme="majorEastAsia" w:eastAsiaTheme="majorEastAsia" w:hAnsiTheme="majorEastAsia"/>
                <w:sz w:val="22"/>
              </w:rPr>
            </w:pPr>
            <w:r w:rsidRPr="00A464E7">
              <w:rPr>
                <w:rFonts w:asciiTheme="majorEastAsia" w:eastAsiaTheme="majorEastAsia" w:hAnsiTheme="majorEastAsia" w:hint="eastAsia"/>
                <w:sz w:val="22"/>
              </w:rPr>
              <w:t>・視覚障害</w:t>
            </w:r>
          </w:p>
          <w:p w14:paraId="3958E1F6" w14:textId="77777777" w:rsidR="00921C9C" w:rsidRPr="00A464E7" w:rsidRDefault="00921C9C" w:rsidP="00F648B9">
            <w:pPr>
              <w:rPr>
                <w:rFonts w:asciiTheme="majorEastAsia" w:eastAsiaTheme="majorEastAsia" w:hAnsiTheme="majorEastAsia" w:cs="Arial"/>
                <w:sz w:val="22"/>
              </w:rPr>
            </w:pPr>
            <w:r w:rsidRPr="00A464E7">
              <w:rPr>
                <w:rFonts w:asciiTheme="majorEastAsia" w:eastAsiaTheme="majorEastAsia" w:hAnsiTheme="majorEastAsia" w:hint="eastAsia"/>
                <w:sz w:val="22"/>
              </w:rPr>
              <w:t>・精神障害</w:t>
            </w:r>
          </w:p>
        </w:tc>
      </w:tr>
      <w:tr w:rsidR="00921C9C" w:rsidRPr="00A464E7" w14:paraId="72AB2D77" w14:textId="77777777" w:rsidTr="00F648B9">
        <w:trPr>
          <w:jc w:val="center"/>
        </w:trPr>
        <w:tc>
          <w:tcPr>
            <w:tcW w:w="1496" w:type="dxa"/>
            <w:vAlign w:val="center"/>
          </w:tcPr>
          <w:p w14:paraId="60ACCD01" w14:textId="77777777" w:rsidR="00921C9C" w:rsidRPr="00DA462F" w:rsidRDefault="00921C9C" w:rsidP="00DA462F">
            <w:pPr>
              <w:jc w:val="left"/>
              <w:rPr>
                <w:rFonts w:asciiTheme="majorEastAsia" w:eastAsiaTheme="majorEastAsia" w:hAnsiTheme="majorEastAsia" w:cs="Arial"/>
                <w:b/>
                <w:sz w:val="22"/>
              </w:rPr>
            </w:pPr>
            <w:r w:rsidRPr="00DA462F">
              <w:rPr>
                <w:rFonts w:asciiTheme="majorEastAsia" w:eastAsiaTheme="majorEastAsia" w:hAnsiTheme="majorEastAsia" w:cs="Arial"/>
                <w:b/>
                <w:sz w:val="22"/>
              </w:rPr>
              <w:t>低身長</w:t>
            </w:r>
          </w:p>
        </w:tc>
        <w:tc>
          <w:tcPr>
            <w:tcW w:w="1649" w:type="dxa"/>
            <w:vAlign w:val="center"/>
          </w:tcPr>
          <w:p w14:paraId="60417AA0" w14:textId="77777777" w:rsidR="00921C9C" w:rsidRPr="00DA462F" w:rsidRDefault="00921C9C" w:rsidP="00F648B9">
            <w:pPr>
              <w:jc w:val="center"/>
              <w:rPr>
                <w:rFonts w:asciiTheme="majorEastAsia" w:eastAsiaTheme="majorEastAsia" w:hAnsiTheme="majorEastAsia" w:cs="Arial"/>
                <w:b/>
                <w:sz w:val="22"/>
              </w:rPr>
            </w:pPr>
            <w:r w:rsidRPr="00DA462F">
              <w:rPr>
                <w:rFonts w:asciiTheme="majorEastAsia" w:eastAsiaTheme="majorEastAsia" w:hAnsiTheme="majorEastAsia" w:cs="Arial" w:hint="eastAsia"/>
                <w:b/>
                <w:sz w:val="22"/>
              </w:rPr>
              <w:t>SS6</w:t>
            </w:r>
          </w:p>
        </w:tc>
        <w:tc>
          <w:tcPr>
            <w:tcW w:w="2156" w:type="dxa"/>
            <w:vAlign w:val="center"/>
          </w:tcPr>
          <w:p w14:paraId="4B0A2F1B" w14:textId="5C7D4419" w:rsidR="00921C9C" w:rsidRPr="00DA462F" w:rsidRDefault="00921C9C" w:rsidP="00DA462F">
            <w:pPr>
              <w:jc w:val="center"/>
              <w:rPr>
                <w:rFonts w:asciiTheme="majorEastAsia" w:eastAsiaTheme="majorEastAsia" w:hAnsiTheme="majorEastAsia" w:cs="Arial"/>
                <w:b/>
                <w:sz w:val="22"/>
              </w:rPr>
            </w:pPr>
            <w:r w:rsidRPr="00DA462F">
              <w:rPr>
                <w:rFonts w:asciiTheme="majorEastAsia" w:eastAsiaTheme="majorEastAsia" w:hAnsiTheme="majorEastAsia" w:cs="Arial"/>
                <w:b/>
                <w:sz w:val="22"/>
              </w:rPr>
              <w:t>低身長</w:t>
            </w:r>
          </w:p>
        </w:tc>
        <w:tc>
          <w:tcPr>
            <w:tcW w:w="4796" w:type="dxa"/>
          </w:tcPr>
          <w:p w14:paraId="60BDF69F" w14:textId="6BF457F5" w:rsidR="00921C9C" w:rsidRPr="00A464E7" w:rsidRDefault="00921C9C" w:rsidP="00F648B9">
            <w:pPr>
              <w:widowControl/>
              <w:jc w:val="left"/>
              <w:rPr>
                <w:rFonts w:asciiTheme="majorEastAsia" w:eastAsiaTheme="majorEastAsia" w:hAnsiTheme="majorEastAsia"/>
                <w:sz w:val="22"/>
              </w:rPr>
            </w:pPr>
            <w:r w:rsidRPr="00A464E7">
              <w:rPr>
                <w:rFonts w:asciiTheme="majorEastAsia" w:eastAsiaTheme="majorEastAsia" w:hAnsiTheme="majorEastAsia" w:hint="eastAsia"/>
                <w:sz w:val="22"/>
              </w:rPr>
              <w:t>・低身長</w:t>
            </w:r>
            <w:r w:rsidR="002203BB">
              <w:rPr>
                <w:rFonts w:asciiTheme="majorEastAsia" w:eastAsiaTheme="majorEastAsia" w:hAnsiTheme="majorEastAsia" w:hint="eastAsia"/>
                <w:sz w:val="22"/>
              </w:rPr>
              <w:t xml:space="preserve">　男性145㎝、女性137㎝以下</w:t>
            </w:r>
          </w:p>
        </w:tc>
      </w:tr>
      <w:tr w:rsidR="00921C9C" w:rsidRPr="00A464E7" w14:paraId="7A0D8CB0" w14:textId="77777777" w:rsidTr="00DA462F">
        <w:trPr>
          <w:trHeight w:val="70"/>
          <w:jc w:val="center"/>
        </w:trPr>
        <w:tc>
          <w:tcPr>
            <w:tcW w:w="1496" w:type="dxa"/>
            <w:vAlign w:val="center"/>
          </w:tcPr>
          <w:p w14:paraId="2BFC2A2A" w14:textId="77777777" w:rsidR="00921C9C" w:rsidRPr="00DA462F" w:rsidRDefault="00921C9C" w:rsidP="00DA462F">
            <w:pPr>
              <w:jc w:val="left"/>
              <w:rPr>
                <w:rFonts w:asciiTheme="majorEastAsia" w:eastAsiaTheme="majorEastAsia" w:hAnsiTheme="majorEastAsia" w:cs="Arial"/>
                <w:b/>
                <w:sz w:val="22"/>
              </w:rPr>
            </w:pPr>
            <w:r w:rsidRPr="00DA462F">
              <w:rPr>
                <w:rFonts w:asciiTheme="majorEastAsia" w:eastAsiaTheme="majorEastAsia" w:hAnsiTheme="majorEastAsia" w:cs="Arial"/>
                <w:b/>
                <w:sz w:val="22"/>
              </w:rPr>
              <w:t>知的障害</w:t>
            </w:r>
          </w:p>
        </w:tc>
        <w:tc>
          <w:tcPr>
            <w:tcW w:w="1649" w:type="dxa"/>
            <w:vAlign w:val="center"/>
          </w:tcPr>
          <w:p w14:paraId="03EA5185" w14:textId="77777777" w:rsidR="00921C9C" w:rsidRPr="00DA462F" w:rsidRDefault="00921C9C" w:rsidP="00F648B9">
            <w:pPr>
              <w:jc w:val="center"/>
              <w:rPr>
                <w:rFonts w:asciiTheme="majorEastAsia" w:eastAsiaTheme="majorEastAsia" w:hAnsiTheme="majorEastAsia" w:cs="Arial"/>
                <w:b/>
                <w:sz w:val="22"/>
              </w:rPr>
            </w:pPr>
            <w:r w:rsidRPr="00DA462F">
              <w:rPr>
                <w:rFonts w:asciiTheme="majorEastAsia" w:eastAsiaTheme="majorEastAsia" w:hAnsiTheme="majorEastAsia" w:cs="Arial" w:hint="eastAsia"/>
                <w:b/>
                <w:sz w:val="22"/>
              </w:rPr>
              <w:t xml:space="preserve">　ID7</w:t>
            </w:r>
            <w:r w:rsidRPr="00DA462F">
              <w:rPr>
                <w:rFonts w:asciiTheme="majorEastAsia" w:eastAsiaTheme="majorEastAsia" w:hAnsiTheme="majorEastAsia" w:cs="Arial" w:hint="eastAsia"/>
                <w:b/>
                <w:sz w:val="20"/>
              </w:rPr>
              <w:t>※</w:t>
            </w:r>
          </w:p>
        </w:tc>
        <w:tc>
          <w:tcPr>
            <w:tcW w:w="2156" w:type="dxa"/>
            <w:vAlign w:val="center"/>
          </w:tcPr>
          <w:p w14:paraId="4F462100" w14:textId="77777777" w:rsidR="00921C9C" w:rsidRPr="00DA462F" w:rsidRDefault="00921C9C" w:rsidP="00DA462F">
            <w:pPr>
              <w:jc w:val="center"/>
              <w:rPr>
                <w:rFonts w:asciiTheme="majorEastAsia" w:eastAsiaTheme="majorEastAsia" w:hAnsiTheme="majorEastAsia" w:cs="Arial"/>
                <w:b/>
                <w:sz w:val="22"/>
              </w:rPr>
            </w:pPr>
            <w:r w:rsidRPr="00DA462F">
              <w:rPr>
                <w:rFonts w:asciiTheme="majorEastAsia" w:eastAsiaTheme="majorEastAsia" w:hAnsiTheme="majorEastAsia" w:cs="Arial"/>
                <w:b/>
                <w:sz w:val="22"/>
              </w:rPr>
              <w:t>知的障害者</w:t>
            </w:r>
            <w:r w:rsidRPr="00DA462F">
              <w:rPr>
                <w:rFonts w:asciiTheme="majorEastAsia" w:eastAsiaTheme="majorEastAsia" w:hAnsiTheme="majorEastAsia" w:cs="ＭＳ ゴシック" w:hint="eastAsia"/>
                <w:b/>
                <w:sz w:val="22"/>
                <w:vertAlign w:val="superscript"/>
              </w:rPr>
              <w:t>※</w:t>
            </w:r>
          </w:p>
        </w:tc>
        <w:tc>
          <w:tcPr>
            <w:tcW w:w="4796" w:type="dxa"/>
          </w:tcPr>
          <w:p w14:paraId="506CD3FE" w14:textId="77777777" w:rsidR="00921C9C" w:rsidRPr="00A464E7" w:rsidRDefault="00921C9C" w:rsidP="00F648B9">
            <w:pPr>
              <w:widowControl/>
              <w:rPr>
                <w:rFonts w:asciiTheme="majorEastAsia" w:eastAsiaTheme="majorEastAsia" w:hAnsiTheme="majorEastAsia" w:cs="Arial"/>
                <w:sz w:val="22"/>
              </w:rPr>
            </w:pPr>
            <w:r w:rsidRPr="00A464E7">
              <w:rPr>
                <w:rFonts w:asciiTheme="majorEastAsia" w:eastAsiaTheme="majorEastAsia" w:hAnsiTheme="majorEastAsia" w:hint="eastAsia"/>
                <w:sz w:val="22"/>
              </w:rPr>
              <w:t>・知的障害</w:t>
            </w:r>
          </w:p>
        </w:tc>
      </w:tr>
    </w:tbl>
    <w:p w14:paraId="06231D27" w14:textId="13D2BBC0" w:rsidR="00921C9C" w:rsidRPr="00A464E7" w:rsidRDefault="00921C9C" w:rsidP="00A464E7">
      <w:pPr>
        <w:ind w:firstLineChars="200" w:firstLine="442"/>
        <w:rPr>
          <w:rFonts w:asciiTheme="majorEastAsia" w:eastAsiaTheme="majorEastAsia" w:hAnsiTheme="majorEastAsia" w:cs="Arial"/>
          <w:sz w:val="22"/>
        </w:rPr>
      </w:pPr>
      <w:r w:rsidRPr="00DA462F">
        <w:rPr>
          <w:rFonts w:asciiTheme="majorEastAsia" w:eastAsiaTheme="majorEastAsia" w:hAnsiTheme="majorEastAsia" w:cs="ＭＳ ゴシック" w:hint="eastAsia"/>
          <w:b/>
          <w:sz w:val="22"/>
        </w:rPr>
        <w:t>※</w:t>
      </w:r>
      <w:r w:rsidRPr="00A464E7">
        <w:rPr>
          <w:rFonts w:asciiTheme="majorEastAsia" w:eastAsiaTheme="majorEastAsia" w:hAnsiTheme="majorEastAsia" w:cs="ＭＳ ゴシック" w:hint="eastAsia"/>
          <w:sz w:val="22"/>
        </w:rPr>
        <w:t>は</w:t>
      </w:r>
      <w:r w:rsidRPr="00A464E7">
        <w:rPr>
          <w:rFonts w:asciiTheme="majorEastAsia" w:eastAsiaTheme="majorEastAsia" w:hAnsiTheme="majorEastAsia" w:cs="Arial"/>
          <w:sz w:val="22"/>
        </w:rPr>
        <w:t>BWFが</w:t>
      </w:r>
      <w:r w:rsidR="002203BB">
        <w:rPr>
          <w:rFonts w:asciiTheme="majorEastAsia" w:eastAsiaTheme="majorEastAsia" w:hAnsiTheme="majorEastAsia" w:cs="Arial" w:hint="eastAsia"/>
          <w:sz w:val="22"/>
        </w:rPr>
        <w:t>公認</w:t>
      </w:r>
      <w:r w:rsidRPr="00A464E7">
        <w:rPr>
          <w:rFonts w:asciiTheme="majorEastAsia" w:eastAsiaTheme="majorEastAsia" w:hAnsiTheme="majorEastAsia" w:cs="Arial"/>
          <w:sz w:val="22"/>
        </w:rPr>
        <w:t>するPara-</w:t>
      </w:r>
      <w:r w:rsidR="00DA462F">
        <w:rPr>
          <w:rFonts w:asciiTheme="majorEastAsia" w:eastAsiaTheme="majorEastAsia" w:hAnsiTheme="majorEastAsia" w:cs="Arial" w:hint="eastAsia"/>
          <w:sz w:val="22"/>
        </w:rPr>
        <w:t>B</w:t>
      </w:r>
      <w:r w:rsidRPr="00A464E7">
        <w:rPr>
          <w:rFonts w:asciiTheme="majorEastAsia" w:eastAsiaTheme="majorEastAsia" w:hAnsiTheme="majorEastAsia" w:cs="Arial"/>
          <w:sz w:val="22"/>
        </w:rPr>
        <w:t>adminton国際大会でクラスがない障害区分</w:t>
      </w:r>
    </w:p>
    <w:p w14:paraId="01C0FEAA" w14:textId="77777777" w:rsidR="00A464E7" w:rsidRPr="00A464E7" w:rsidRDefault="00A464E7" w:rsidP="00A464E7">
      <w:pPr>
        <w:ind w:firstLineChars="200" w:firstLine="440"/>
        <w:rPr>
          <w:rFonts w:asciiTheme="majorEastAsia" w:eastAsiaTheme="majorEastAsia" w:hAnsiTheme="majorEastAsia" w:cs="Arial"/>
          <w:sz w:val="22"/>
        </w:rPr>
      </w:pPr>
    </w:p>
    <w:p w14:paraId="0C22195E" w14:textId="77777777" w:rsidR="00921C9C" w:rsidRPr="00A464E7" w:rsidRDefault="00921C9C" w:rsidP="00921C9C">
      <w:pPr>
        <w:spacing w:line="0" w:lineRule="atLeast"/>
        <w:rPr>
          <w:rFonts w:asciiTheme="majorEastAsia" w:eastAsiaTheme="majorEastAsia" w:hAnsiTheme="majorEastAsia" w:cs="Arial"/>
          <w:sz w:val="22"/>
        </w:rPr>
      </w:pPr>
      <w:r w:rsidRPr="00A464E7">
        <w:rPr>
          <w:rFonts w:asciiTheme="majorEastAsia" w:eastAsiaTheme="majorEastAsia" w:hAnsiTheme="majorEastAsia" w:cs="Arial" w:hint="eastAsia"/>
          <w:sz w:val="22"/>
        </w:rPr>
        <w:t>＜その他の注意＞</w:t>
      </w:r>
    </w:p>
    <w:p w14:paraId="1333E778" w14:textId="2BDBC089" w:rsidR="00921C9C" w:rsidRPr="00A464E7" w:rsidRDefault="00921C9C" w:rsidP="00921C9C">
      <w:pPr>
        <w:pStyle w:val="a3"/>
        <w:ind w:leftChars="0" w:left="360"/>
        <w:rPr>
          <w:rFonts w:asciiTheme="majorEastAsia" w:eastAsiaTheme="majorEastAsia" w:hAnsiTheme="majorEastAsia" w:cstheme="majorHAnsi"/>
          <w:sz w:val="22"/>
        </w:rPr>
      </w:pPr>
      <w:r w:rsidRPr="00A464E7">
        <w:rPr>
          <w:rFonts w:asciiTheme="majorEastAsia" w:eastAsiaTheme="majorEastAsia" w:hAnsiTheme="majorEastAsia" w:cstheme="majorHAnsi"/>
          <w:sz w:val="22"/>
        </w:rPr>
        <w:t>WH2、SL4、SU5+、SS6に関しては、BWFの国際クラス分け基準に満たない場合でも、障害者手帳</w:t>
      </w:r>
      <w:r w:rsidRPr="00A464E7">
        <w:rPr>
          <w:rFonts w:asciiTheme="majorEastAsia" w:eastAsiaTheme="majorEastAsia" w:hAnsiTheme="majorEastAsia" w:cstheme="majorHAnsi" w:hint="eastAsia"/>
          <w:sz w:val="22"/>
        </w:rPr>
        <w:t>の</w:t>
      </w:r>
      <w:r w:rsidRPr="00A464E7">
        <w:rPr>
          <w:rFonts w:asciiTheme="majorEastAsia" w:eastAsiaTheme="majorEastAsia" w:hAnsiTheme="majorEastAsia" w:cstheme="majorHAnsi"/>
          <w:sz w:val="22"/>
        </w:rPr>
        <w:t>保有</w:t>
      </w:r>
      <w:r w:rsidRPr="00A464E7">
        <w:rPr>
          <w:rFonts w:asciiTheme="majorEastAsia" w:eastAsiaTheme="majorEastAsia" w:hAnsiTheme="majorEastAsia" w:cstheme="majorHAnsi" w:hint="eastAsia"/>
          <w:sz w:val="22"/>
        </w:rPr>
        <w:t>者は</w:t>
      </w:r>
      <w:r w:rsidRPr="00A464E7">
        <w:rPr>
          <w:rFonts w:asciiTheme="majorEastAsia" w:eastAsiaTheme="majorEastAsia" w:hAnsiTheme="majorEastAsia" w:cstheme="majorHAnsi"/>
          <w:sz w:val="22"/>
        </w:rPr>
        <w:t>該当クラスでの出場を認め</w:t>
      </w:r>
      <w:r w:rsidR="002203BB">
        <w:rPr>
          <w:rFonts w:asciiTheme="majorEastAsia" w:eastAsiaTheme="majorEastAsia" w:hAnsiTheme="majorEastAsia" w:cstheme="majorHAnsi" w:hint="eastAsia"/>
          <w:sz w:val="22"/>
        </w:rPr>
        <w:t>る</w:t>
      </w:r>
      <w:r w:rsidR="00A464E7" w:rsidRPr="00A464E7">
        <w:rPr>
          <w:rFonts w:asciiTheme="majorEastAsia" w:eastAsiaTheme="majorEastAsia" w:hAnsiTheme="majorEastAsia" w:cstheme="majorHAnsi" w:hint="eastAsia"/>
          <w:sz w:val="22"/>
        </w:rPr>
        <w:t>。</w:t>
      </w:r>
    </w:p>
    <w:p w14:paraId="4943A289" w14:textId="0105182F" w:rsidR="00921C9C" w:rsidRPr="00A464E7" w:rsidRDefault="00921C9C" w:rsidP="00921C9C">
      <w:pPr>
        <w:widowControl/>
        <w:ind w:firstLineChars="150" w:firstLine="330"/>
        <w:jc w:val="left"/>
        <w:rPr>
          <w:rFonts w:asciiTheme="majorEastAsia" w:eastAsiaTheme="majorEastAsia" w:hAnsiTheme="majorEastAsia"/>
          <w:sz w:val="22"/>
        </w:rPr>
      </w:pPr>
      <w:r w:rsidRPr="00A464E7">
        <w:rPr>
          <w:rFonts w:asciiTheme="majorEastAsia" w:eastAsiaTheme="majorEastAsia" w:hAnsiTheme="majorEastAsia" w:cs="Arial" w:hint="eastAsia"/>
          <w:sz w:val="22"/>
        </w:rPr>
        <w:t>BWFのルールに則る範囲で、障害の軽いクラスに出場することは可能</w:t>
      </w:r>
      <w:r w:rsidR="002203BB">
        <w:rPr>
          <w:rFonts w:asciiTheme="majorEastAsia" w:eastAsiaTheme="majorEastAsia" w:hAnsiTheme="majorEastAsia" w:cs="Arial" w:hint="eastAsia"/>
          <w:sz w:val="22"/>
        </w:rPr>
        <w:t>とする</w:t>
      </w:r>
      <w:r w:rsidR="00DA462F">
        <w:rPr>
          <w:rFonts w:asciiTheme="majorEastAsia" w:eastAsiaTheme="majorEastAsia" w:hAnsiTheme="majorEastAsia" w:cs="Arial" w:hint="eastAsia"/>
          <w:sz w:val="22"/>
        </w:rPr>
        <w:t>。</w:t>
      </w:r>
      <w:r w:rsidRPr="00A464E7">
        <w:rPr>
          <w:rFonts w:asciiTheme="majorEastAsia" w:eastAsiaTheme="majorEastAsia" w:hAnsiTheme="majorEastAsia" w:cs="Arial"/>
          <w:sz w:val="18"/>
          <w:szCs w:val="18"/>
        </w:rPr>
        <w:t xml:space="preserve">　　　　　　</w:t>
      </w:r>
    </w:p>
    <w:p w14:paraId="42BF4799" w14:textId="77777777" w:rsidR="00921C9C" w:rsidRPr="00A464E7" w:rsidRDefault="00921C9C" w:rsidP="00762FFE">
      <w:pPr>
        <w:rPr>
          <w:rFonts w:asciiTheme="majorEastAsia" w:eastAsiaTheme="majorEastAsia" w:hAnsiTheme="majorEastAsia"/>
          <w:sz w:val="22"/>
        </w:rPr>
      </w:pPr>
    </w:p>
    <w:p w14:paraId="6985CBDA" w14:textId="77777777" w:rsidR="00921C9C" w:rsidRPr="00A464E7" w:rsidRDefault="00921C9C" w:rsidP="000A008D">
      <w:pPr>
        <w:jc w:val="left"/>
        <w:rPr>
          <w:rFonts w:asciiTheme="majorEastAsia" w:eastAsiaTheme="majorEastAsia" w:hAnsiTheme="majorEastAsia"/>
          <w:sz w:val="24"/>
          <w:szCs w:val="24"/>
        </w:rPr>
      </w:pPr>
    </w:p>
    <w:p w14:paraId="11C379C7" w14:textId="7A9362D0" w:rsidR="00921C9C" w:rsidRPr="00A464E7" w:rsidRDefault="00921C9C" w:rsidP="000A008D">
      <w:pPr>
        <w:jc w:val="left"/>
        <w:rPr>
          <w:rFonts w:asciiTheme="majorEastAsia" w:eastAsiaTheme="majorEastAsia" w:hAnsiTheme="majorEastAsia"/>
          <w:sz w:val="24"/>
          <w:szCs w:val="24"/>
        </w:rPr>
      </w:pPr>
    </w:p>
    <w:p w14:paraId="0342C28C" w14:textId="77777777" w:rsidR="008507D0" w:rsidRPr="00A464E7" w:rsidRDefault="008507D0" w:rsidP="000A008D">
      <w:pPr>
        <w:jc w:val="left"/>
        <w:rPr>
          <w:rFonts w:asciiTheme="majorEastAsia" w:eastAsiaTheme="majorEastAsia" w:hAnsiTheme="majorEastAsia"/>
          <w:sz w:val="24"/>
          <w:szCs w:val="24"/>
        </w:rPr>
      </w:pPr>
    </w:p>
    <w:p w14:paraId="43F35C61" w14:textId="745CC50F" w:rsidR="00921C9C" w:rsidRPr="00A464E7" w:rsidRDefault="00A464E7" w:rsidP="00A464E7">
      <w:pPr>
        <w:widowControl/>
        <w:jc w:val="center"/>
        <w:rPr>
          <w:rFonts w:asciiTheme="majorEastAsia" w:eastAsiaTheme="majorEastAsia" w:hAnsiTheme="majorEastAsia" w:cs="HG丸ｺﾞｼｯｸM-PRO"/>
          <w:b/>
          <w:sz w:val="24"/>
        </w:rPr>
      </w:pPr>
      <w:r>
        <w:rPr>
          <w:rFonts w:asciiTheme="majorEastAsia" w:eastAsiaTheme="majorEastAsia" w:hAnsiTheme="majorEastAsia" w:cs="HG丸ｺﾞｼｯｸM-PRO"/>
          <w:sz w:val="24"/>
        </w:rPr>
        <w:br w:type="page"/>
      </w:r>
      <w:r w:rsidR="00921C9C" w:rsidRPr="00A464E7">
        <w:rPr>
          <w:rFonts w:asciiTheme="majorEastAsia" w:eastAsiaTheme="majorEastAsia" w:hAnsiTheme="majorEastAsia" w:cs="ＭＳ Ｐゴシック"/>
          <w:b/>
        </w:rPr>
        <w:lastRenderedPageBreak/>
        <w:t>日本障がい者バドミントン連盟　特別ルール</w:t>
      </w:r>
    </w:p>
    <w:p w14:paraId="6A2BD12C" w14:textId="77777777" w:rsidR="00921C9C" w:rsidRPr="00A464E7" w:rsidRDefault="00921C9C" w:rsidP="00921C9C">
      <w:pPr>
        <w:spacing w:line="0" w:lineRule="atLeast"/>
        <w:jc w:val="center"/>
        <w:rPr>
          <w:rFonts w:asciiTheme="majorEastAsia" w:eastAsiaTheme="majorEastAsia" w:hAnsiTheme="majorEastAsia"/>
          <w:sz w:val="20"/>
        </w:rPr>
      </w:pPr>
    </w:p>
    <w:p w14:paraId="7DBB7C83" w14:textId="77777777" w:rsidR="00921C9C" w:rsidRPr="00A464E7" w:rsidRDefault="00921C9C" w:rsidP="00921C9C">
      <w:pPr>
        <w:spacing w:line="0" w:lineRule="atLeast"/>
        <w:rPr>
          <w:rFonts w:asciiTheme="majorEastAsia" w:eastAsiaTheme="majorEastAsia" w:hAnsiTheme="majorEastAsia"/>
        </w:rPr>
      </w:pPr>
      <w:r w:rsidRPr="00A464E7">
        <w:rPr>
          <w:rFonts w:asciiTheme="majorEastAsia" w:eastAsiaTheme="majorEastAsia" w:hAnsiTheme="majorEastAsia" w:cs="ＭＳ Ｐゴシック"/>
        </w:rPr>
        <w:t>日本バドミントン協会競技規則及び、日本障がい者バドミントン連盟　特別ルールとする。</w:t>
      </w:r>
    </w:p>
    <w:p w14:paraId="1CA4ACAC" w14:textId="77777777" w:rsidR="00921C9C" w:rsidRPr="00A464E7" w:rsidRDefault="00921C9C" w:rsidP="00921C9C">
      <w:pPr>
        <w:spacing w:line="0" w:lineRule="atLeast"/>
        <w:rPr>
          <w:rFonts w:asciiTheme="majorEastAsia" w:eastAsiaTheme="majorEastAsia" w:hAnsiTheme="majorEastAsia"/>
        </w:rPr>
      </w:pPr>
    </w:p>
    <w:p w14:paraId="7480F85B" w14:textId="77777777" w:rsidR="00921C9C" w:rsidRPr="00A464E7" w:rsidRDefault="00921C9C" w:rsidP="00921C9C">
      <w:pPr>
        <w:spacing w:line="0" w:lineRule="atLeast"/>
        <w:rPr>
          <w:rFonts w:asciiTheme="majorEastAsia" w:eastAsiaTheme="majorEastAsia" w:hAnsiTheme="majorEastAsia"/>
        </w:rPr>
      </w:pPr>
      <w:r w:rsidRPr="00A464E7">
        <w:rPr>
          <w:rFonts w:asciiTheme="majorEastAsia" w:eastAsiaTheme="majorEastAsia" w:hAnsiTheme="majorEastAsia" w:hint="eastAsia"/>
        </w:rPr>
        <w:t xml:space="preserve">第1条　</w:t>
      </w:r>
      <w:r w:rsidRPr="00A464E7">
        <w:rPr>
          <w:rFonts w:asciiTheme="majorEastAsia" w:eastAsiaTheme="majorEastAsia" w:hAnsiTheme="majorEastAsia"/>
        </w:rPr>
        <w:t>「コートとコートの設定」</w:t>
      </w:r>
    </w:p>
    <w:p w14:paraId="12C4ABE7" w14:textId="77777777" w:rsidR="00921C9C" w:rsidRPr="00A464E7" w:rsidRDefault="00921C9C" w:rsidP="00921C9C">
      <w:pPr>
        <w:numPr>
          <w:ilvl w:val="0"/>
          <w:numId w:val="12"/>
        </w:numPr>
        <w:spacing w:line="0" w:lineRule="atLeast"/>
        <w:rPr>
          <w:rFonts w:asciiTheme="majorEastAsia" w:eastAsiaTheme="majorEastAsia" w:hAnsiTheme="majorEastAsia"/>
        </w:rPr>
      </w:pPr>
      <w:r w:rsidRPr="00A464E7">
        <w:rPr>
          <w:rFonts w:asciiTheme="majorEastAsia" w:eastAsiaTheme="majorEastAsia" w:hAnsiTheme="majorEastAsia" w:hint="eastAsia"/>
        </w:rPr>
        <w:t>車椅子バドミントンの（シングルスとダブルス）のコートは、それぞれ図A及び図Bを参照</w:t>
      </w:r>
    </w:p>
    <w:p w14:paraId="1E0385AD" w14:textId="77777777" w:rsidR="00921C9C" w:rsidRPr="00A464E7" w:rsidRDefault="00921C9C" w:rsidP="00921C9C">
      <w:pPr>
        <w:spacing w:line="0" w:lineRule="atLeast"/>
        <w:ind w:firstLine="220"/>
        <w:rPr>
          <w:rFonts w:asciiTheme="majorEastAsia" w:eastAsiaTheme="majorEastAsia" w:hAnsiTheme="majorEastAsia"/>
        </w:rPr>
      </w:pPr>
      <w:r w:rsidRPr="00A464E7">
        <w:rPr>
          <w:rFonts w:asciiTheme="majorEastAsia" w:eastAsiaTheme="majorEastAsia" w:hAnsiTheme="majorEastAsia" w:cs="ＭＳ Ｐゴシック"/>
        </w:rPr>
        <w:t>（2）下肢障害（下肢１、下肢２）の半面でのシングルスは、図Cを参照</w:t>
      </w:r>
    </w:p>
    <w:p w14:paraId="082BFFA3" w14:textId="77777777" w:rsidR="00921C9C" w:rsidRPr="00A464E7" w:rsidRDefault="00921C9C" w:rsidP="00921C9C">
      <w:pPr>
        <w:spacing w:line="0" w:lineRule="atLeast"/>
        <w:ind w:firstLineChars="100" w:firstLine="210"/>
        <w:rPr>
          <w:rFonts w:asciiTheme="majorEastAsia" w:eastAsiaTheme="majorEastAsia" w:hAnsiTheme="majorEastAsia"/>
        </w:rPr>
      </w:pPr>
      <w:r w:rsidRPr="00A464E7">
        <w:rPr>
          <w:rFonts w:asciiTheme="majorEastAsia" w:eastAsiaTheme="majorEastAsia" w:hAnsiTheme="majorEastAsia" w:cs="ＭＳ Ｐゴシック"/>
        </w:rPr>
        <w:t>（3）上記以外すべての立位クラスは、シングルス及びダブルスの両方とも、標準コートでプレーする</w:t>
      </w:r>
    </w:p>
    <w:p w14:paraId="1AFAD620" w14:textId="77777777" w:rsidR="00921C9C" w:rsidRPr="00A464E7" w:rsidRDefault="00921C9C" w:rsidP="00921C9C">
      <w:pPr>
        <w:spacing w:line="0" w:lineRule="atLeast"/>
        <w:rPr>
          <w:rFonts w:asciiTheme="majorEastAsia" w:eastAsiaTheme="majorEastAsia" w:hAnsiTheme="majorEastAsia"/>
        </w:rPr>
      </w:pPr>
    </w:p>
    <w:p w14:paraId="23F54F29" w14:textId="77777777" w:rsidR="00921C9C" w:rsidRPr="00A464E7" w:rsidRDefault="00921C9C" w:rsidP="00921C9C">
      <w:pPr>
        <w:spacing w:line="0" w:lineRule="atLeast"/>
        <w:rPr>
          <w:rFonts w:asciiTheme="majorEastAsia" w:eastAsiaTheme="majorEastAsia" w:hAnsiTheme="majorEastAsia"/>
        </w:rPr>
      </w:pPr>
      <w:r w:rsidRPr="00A464E7">
        <w:rPr>
          <w:rFonts w:asciiTheme="majorEastAsia" w:eastAsiaTheme="majorEastAsia" w:hAnsiTheme="majorEastAsia" w:hint="eastAsia"/>
        </w:rPr>
        <w:t>第2条　用器具の検定と審査（付加的な用器具）</w:t>
      </w:r>
    </w:p>
    <w:p w14:paraId="14EAA0F4" w14:textId="77777777" w:rsidR="00921C9C" w:rsidRPr="00A464E7" w:rsidRDefault="00921C9C" w:rsidP="00921C9C">
      <w:pPr>
        <w:spacing w:line="0" w:lineRule="atLeast"/>
        <w:ind w:firstLineChars="100" w:firstLine="210"/>
        <w:rPr>
          <w:rFonts w:asciiTheme="majorEastAsia" w:eastAsiaTheme="majorEastAsia" w:hAnsiTheme="majorEastAsia"/>
        </w:rPr>
      </w:pPr>
      <w:r w:rsidRPr="00A464E7">
        <w:rPr>
          <w:rFonts w:asciiTheme="majorEastAsia" w:eastAsiaTheme="majorEastAsia" w:hAnsiTheme="majorEastAsia" w:hint="eastAsia"/>
        </w:rPr>
        <w:t>車椅子及び杖などの付加的な用器具の使用を認める。</w:t>
      </w:r>
    </w:p>
    <w:p w14:paraId="082D67F1" w14:textId="77777777" w:rsidR="00921C9C" w:rsidRPr="00A464E7" w:rsidRDefault="00921C9C" w:rsidP="00921C9C">
      <w:pPr>
        <w:numPr>
          <w:ilvl w:val="0"/>
          <w:numId w:val="11"/>
        </w:numPr>
        <w:spacing w:line="0" w:lineRule="atLeast"/>
        <w:rPr>
          <w:rFonts w:asciiTheme="majorEastAsia" w:eastAsiaTheme="majorEastAsia" w:hAnsiTheme="majorEastAsia"/>
        </w:rPr>
      </w:pPr>
      <w:r w:rsidRPr="00A464E7">
        <w:rPr>
          <w:rFonts w:asciiTheme="majorEastAsia" w:eastAsiaTheme="majorEastAsia" w:hAnsiTheme="majorEastAsia" w:hint="eastAsia"/>
        </w:rPr>
        <w:t>プレーヤーの身体を車椅子に固定するために弾性ベルトが使われる事がある</w:t>
      </w:r>
    </w:p>
    <w:p w14:paraId="50F93DF9" w14:textId="77777777" w:rsidR="00921C9C" w:rsidRPr="00A464E7" w:rsidRDefault="00921C9C" w:rsidP="00921C9C">
      <w:pPr>
        <w:numPr>
          <w:ilvl w:val="0"/>
          <w:numId w:val="11"/>
        </w:numPr>
        <w:spacing w:line="0" w:lineRule="atLeast"/>
        <w:rPr>
          <w:rFonts w:asciiTheme="majorEastAsia" w:eastAsiaTheme="majorEastAsia" w:hAnsiTheme="majorEastAsia"/>
        </w:rPr>
      </w:pPr>
      <w:r w:rsidRPr="00A464E7">
        <w:rPr>
          <w:rFonts w:asciiTheme="majorEastAsia" w:eastAsiaTheme="majorEastAsia" w:hAnsiTheme="majorEastAsia" w:hint="eastAsia"/>
        </w:rPr>
        <w:t>車椅子は後部補助輪を備えていても良く、それは主輪より後方にあっても良い</w:t>
      </w:r>
    </w:p>
    <w:p w14:paraId="04CB66DB" w14:textId="77777777" w:rsidR="00921C9C" w:rsidRPr="00A464E7" w:rsidRDefault="00921C9C" w:rsidP="00921C9C">
      <w:pPr>
        <w:numPr>
          <w:ilvl w:val="0"/>
          <w:numId w:val="11"/>
        </w:numPr>
        <w:spacing w:line="0" w:lineRule="atLeast"/>
        <w:rPr>
          <w:rFonts w:asciiTheme="majorEastAsia" w:eastAsiaTheme="majorEastAsia" w:hAnsiTheme="majorEastAsia"/>
        </w:rPr>
      </w:pPr>
      <w:r w:rsidRPr="00A464E7">
        <w:rPr>
          <w:rFonts w:asciiTheme="majorEastAsia" w:eastAsiaTheme="majorEastAsia" w:hAnsiTheme="majorEastAsia" w:hint="eastAsia"/>
        </w:rPr>
        <w:t>プレーヤーの両足は車椅子のフットレストに固定されていなければならない</w:t>
      </w:r>
    </w:p>
    <w:p w14:paraId="0A359A88" w14:textId="77777777" w:rsidR="00921C9C" w:rsidRPr="00A464E7" w:rsidRDefault="00921C9C" w:rsidP="00921C9C">
      <w:pPr>
        <w:numPr>
          <w:ilvl w:val="0"/>
          <w:numId w:val="11"/>
        </w:numPr>
        <w:spacing w:line="0" w:lineRule="atLeast"/>
        <w:rPr>
          <w:rFonts w:asciiTheme="majorEastAsia" w:eastAsiaTheme="majorEastAsia" w:hAnsiTheme="majorEastAsia"/>
        </w:rPr>
      </w:pPr>
      <w:r w:rsidRPr="00A464E7">
        <w:rPr>
          <w:rFonts w:asciiTheme="majorEastAsia" w:eastAsiaTheme="majorEastAsia" w:hAnsiTheme="majorEastAsia" w:hint="eastAsia"/>
        </w:rPr>
        <w:t>車椅子の座面はシートも含め、水平か後傾でなければならない。前傾は認められない</w:t>
      </w:r>
    </w:p>
    <w:p w14:paraId="45760502" w14:textId="77777777" w:rsidR="00921C9C" w:rsidRPr="00A464E7" w:rsidRDefault="00921C9C" w:rsidP="00921C9C">
      <w:pPr>
        <w:numPr>
          <w:ilvl w:val="0"/>
          <w:numId w:val="11"/>
        </w:numPr>
        <w:spacing w:line="0" w:lineRule="atLeast"/>
        <w:rPr>
          <w:rFonts w:asciiTheme="majorEastAsia" w:eastAsiaTheme="majorEastAsia" w:hAnsiTheme="majorEastAsia"/>
        </w:rPr>
      </w:pPr>
      <w:r w:rsidRPr="00A464E7">
        <w:rPr>
          <w:rFonts w:asciiTheme="majorEastAsia" w:eastAsiaTheme="majorEastAsia" w:hAnsiTheme="majorEastAsia" w:hint="eastAsia"/>
        </w:rPr>
        <w:t>車椅子は、いかなる電動またはその他の装置によって、動きを補助することを認められない</w:t>
      </w:r>
    </w:p>
    <w:p w14:paraId="5BAB0101" w14:textId="77777777" w:rsidR="00921C9C" w:rsidRPr="00A464E7" w:rsidRDefault="00921C9C" w:rsidP="00921C9C">
      <w:pPr>
        <w:numPr>
          <w:ilvl w:val="0"/>
          <w:numId w:val="11"/>
        </w:numPr>
        <w:spacing w:line="0" w:lineRule="atLeast"/>
        <w:rPr>
          <w:rFonts w:asciiTheme="majorEastAsia" w:eastAsiaTheme="majorEastAsia" w:hAnsiTheme="majorEastAsia"/>
        </w:rPr>
      </w:pPr>
      <w:r w:rsidRPr="00A464E7">
        <w:rPr>
          <w:rFonts w:asciiTheme="majorEastAsia" w:eastAsiaTheme="majorEastAsia" w:hAnsiTheme="majorEastAsia" w:hint="eastAsia"/>
        </w:rPr>
        <w:t>下肢または上肢障害の選手は、杖の使用が認められる。杖の長さは、地面から選手の腋下より長いものは認められない</w:t>
      </w:r>
    </w:p>
    <w:p w14:paraId="4A52770D" w14:textId="77777777" w:rsidR="00921C9C" w:rsidRPr="00A464E7" w:rsidRDefault="00921C9C" w:rsidP="00921C9C">
      <w:pPr>
        <w:numPr>
          <w:ilvl w:val="0"/>
          <w:numId w:val="11"/>
        </w:numPr>
        <w:spacing w:line="0" w:lineRule="atLeast"/>
        <w:rPr>
          <w:rFonts w:asciiTheme="majorEastAsia" w:eastAsiaTheme="majorEastAsia" w:hAnsiTheme="majorEastAsia"/>
        </w:rPr>
      </w:pPr>
      <w:r w:rsidRPr="00A464E7">
        <w:rPr>
          <w:rFonts w:asciiTheme="majorEastAsia" w:eastAsiaTheme="majorEastAsia" w:hAnsiTheme="majorEastAsia" w:hint="eastAsia"/>
        </w:rPr>
        <w:t>切断者は、下肢障害および車椅子のクラスで義足の使用は認められる</w:t>
      </w:r>
    </w:p>
    <w:p w14:paraId="58AE18F2" w14:textId="77777777" w:rsidR="00921C9C" w:rsidRPr="00A464E7" w:rsidRDefault="00921C9C" w:rsidP="00921C9C">
      <w:pPr>
        <w:numPr>
          <w:ilvl w:val="0"/>
          <w:numId w:val="11"/>
        </w:numPr>
        <w:spacing w:line="0" w:lineRule="atLeast"/>
        <w:rPr>
          <w:rFonts w:asciiTheme="majorEastAsia" w:eastAsiaTheme="majorEastAsia" w:hAnsiTheme="majorEastAsia"/>
        </w:rPr>
      </w:pPr>
      <w:r w:rsidRPr="00A464E7">
        <w:rPr>
          <w:rFonts w:asciiTheme="majorEastAsia" w:eastAsiaTheme="majorEastAsia" w:hAnsiTheme="majorEastAsia" w:hint="eastAsia"/>
        </w:rPr>
        <w:t>上肢障害クラスでは、義手の使用は認められない</w:t>
      </w:r>
    </w:p>
    <w:p w14:paraId="29FFD2FB" w14:textId="77777777" w:rsidR="00921C9C" w:rsidRPr="00A464E7" w:rsidRDefault="00921C9C" w:rsidP="00921C9C">
      <w:pPr>
        <w:spacing w:line="0" w:lineRule="atLeast"/>
        <w:rPr>
          <w:rFonts w:asciiTheme="majorEastAsia" w:eastAsiaTheme="majorEastAsia" w:hAnsiTheme="majorEastAsia"/>
        </w:rPr>
      </w:pPr>
    </w:p>
    <w:p w14:paraId="564DC392" w14:textId="77777777" w:rsidR="00921C9C" w:rsidRPr="00A464E7" w:rsidRDefault="00921C9C" w:rsidP="00921C9C">
      <w:pPr>
        <w:spacing w:line="0" w:lineRule="atLeast"/>
        <w:rPr>
          <w:rFonts w:asciiTheme="majorEastAsia" w:eastAsiaTheme="majorEastAsia" w:hAnsiTheme="majorEastAsia"/>
        </w:rPr>
      </w:pPr>
      <w:r w:rsidRPr="00A464E7">
        <w:rPr>
          <w:rFonts w:asciiTheme="majorEastAsia" w:eastAsiaTheme="majorEastAsia" w:hAnsiTheme="majorEastAsia" w:hint="eastAsia"/>
        </w:rPr>
        <w:t>第3条　サービス</w:t>
      </w:r>
    </w:p>
    <w:p w14:paraId="00549075" w14:textId="77777777" w:rsidR="00921C9C" w:rsidRPr="00A464E7" w:rsidRDefault="00921C9C" w:rsidP="00921C9C">
      <w:pPr>
        <w:numPr>
          <w:ilvl w:val="0"/>
          <w:numId w:val="10"/>
        </w:numPr>
        <w:spacing w:line="0" w:lineRule="atLeast"/>
        <w:rPr>
          <w:rFonts w:asciiTheme="majorEastAsia" w:eastAsiaTheme="majorEastAsia" w:hAnsiTheme="majorEastAsia"/>
        </w:rPr>
      </w:pPr>
      <w:r w:rsidRPr="00A464E7">
        <w:rPr>
          <w:rFonts w:asciiTheme="majorEastAsia" w:eastAsiaTheme="majorEastAsia" w:hAnsiTheme="majorEastAsia" w:hint="eastAsia"/>
        </w:rPr>
        <w:t>車椅子及び立位クラスの半面の場合、図A、図Cがそれぞれに適用される</w:t>
      </w:r>
    </w:p>
    <w:p w14:paraId="473698DE" w14:textId="77777777" w:rsidR="00921C9C" w:rsidRPr="00A464E7" w:rsidRDefault="00921C9C" w:rsidP="00921C9C">
      <w:pPr>
        <w:numPr>
          <w:ilvl w:val="0"/>
          <w:numId w:val="10"/>
        </w:numPr>
        <w:spacing w:line="0" w:lineRule="atLeast"/>
        <w:rPr>
          <w:rFonts w:asciiTheme="majorEastAsia" w:eastAsiaTheme="majorEastAsia" w:hAnsiTheme="majorEastAsia"/>
        </w:rPr>
      </w:pPr>
      <w:r w:rsidRPr="00A464E7">
        <w:rPr>
          <w:rFonts w:asciiTheme="majorEastAsia" w:eastAsiaTheme="majorEastAsia" w:hAnsiTheme="majorEastAsia" w:hint="eastAsia"/>
        </w:rPr>
        <w:t>車椅子クラスの場合、サービスを始めてからサービスがなされるまで、サーバー及びレシーバーのホイールはその位置でコート面に接していなければならない。ただし、サーバーの車椅子の反対方向への自然な動きは除く</w:t>
      </w:r>
    </w:p>
    <w:p w14:paraId="1493579E" w14:textId="77777777" w:rsidR="00921C9C" w:rsidRPr="00A464E7" w:rsidRDefault="00921C9C" w:rsidP="00921C9C">
      <w:pPr>
        <w:numPr>
          <w:ilvl w:val="0"/>
          <w:numId w:val="10"/>
        </w:numPr>
        <w:spacing w:line="0" w:lineRule="atLeast"/>
        <w:rPr>
          <w:rFonts w:asciiTheme="majorEastAsia" w:eastAsiaTheme="majorEastAsia" w:hAnsiTheme="majorEastAsia"/>
        </w:rPr>
      </w:pPr>
      <w:r w:rsidRPr="00A464E7">
        <w:rPr>
          <w:rFonts w:asciiTheme="majorEastAsia" w:eastAsiaTheme="majorEastAsia" w:hAnsiTheme="majorEastAsia" w:hint="eastAsia"/>
        </w:rPr>
        <w:t>車椅子クラスの場合、サーバーのラケットで打たれる瞬間にシャトル全体がサーバーの脇の下より下になければならない</w:t>
      </w:r>
    </w:p>
    <w:p w14:paraId="7394F787" w14:textId="77777777" w:rsidR="00921C9C" w:rsidRPr="00A464E7" w:rsidRDefault="00921C9C" w:rsidP="00921C9C">
      <w:pPr>
        <w:numPr>
          <w:ilvl w:val="0"/>
          <w:numId w:val="10"/>
        </w:numPr>
        <w:spacing w:line="0" w:lineRule="atLeast"/>
        <w:rPr>
          <w:rFonts w:asciiTheme="majorEastAsia" w:eastAsiaTheme="majorEastAsia" w:hAnsiTheme="majorEastAsia"/>
        </w:rPr>
      </w:pPr>
      <w:r w:rsidRPr="00A464E7">
        <w:rPr>
          <w:rFonts w:asciiTheme="majorEastAsia" w:eastAsiaTheme="majorEastAsia" w:hAnsiTheme="majorEastAsia" w:hint="eastAsia"/>
        </w:rPr>
        <w:t>ウエストライン固定の試行については、サーバーのラケットで打たれる瞬間にシャトル全体がコート面から1.10mより下になければならない</w:t>
      </w:r>
    </w:p>
    <w:p w14:paraId="34E8D98C" w14:textId="77777777" w:rsidR="00921C9C" w:rsidRPr="00A464E7" w:rsidRDefault="00921C9C" w:rsidP="00921C9C">
      <w:pPr>
        <w:numPr>
          <w:ilvl w:val="0"/>
          <w:numId w:val="10"/>
        </w:numPr>
        <w:spacing w:line="0" w:lineRule="atLeast"/>
        <w:rPr>
          <w:rFonts w:asciiTheme="majorEastAsia" w:eastAsiaTheme="majorEastAsia" w:hAnsiTheme="majorEastAsia"/>
        </w:rPr>
      </w:pPr>
      <w:r w:rsidRPr="00A464E7">
        <w:rPr>
          <w:rFonts w:asciiTheme="majorEastAsia" w:eastAsiaTheme="majorEastAsia" w:hAnsiTheme="majorEastAsia" w:hint="eastAsia"/>
        </w:rPr>
        <w:t>サーバーが持つラケットヘッド及びシャフトは、シャトルを打つ瞬間に下向きでなければならない</w:t>
      </w:r>
    </w:p>
    <w:p w14:paraId="63EEB217" w14:textId="77777777" w:rsidR="00921C9C" w:rsidRPr="00A464E7" w:rsidRDefault="00921C9C" w:rsidP="00921C9C">
      <w:pPr>
        <w:numPr>
          <w:ilvl w:val="0"/>
          <w:numId w:val="10"/>
        </w:numPr>
        <w:spacing w:line="0" w:lineRule="atLeast"/>
        <w:rPr>
          <w:rFonts w:asciiTheme="majorEastAsia" w:eastAsiaTheme="majorEastAsia" w:hAnsiTheme="majorEastAsia"/>
        </w:rPr>
      </w:pPr>
      <w:r w:rsidRPr="00A464E7">
        <w:rPr>
          <w:rFonts w:asciiTheme="majorEastAsia" w:eastAsiaTheme="majorEastAsia" w:hAnsiTheme="majorEastAsia" w:hint="eastAsia"/>
        </w:rPr>
        <w:t>車椅子及び立位クラスの半面の場合、サーバー及びレシーバーはそれぞれの決められたサービスコートでサーブし、レシーブしなければならない</w:t>
      </w:r>
    </w:p>
    <w:p w14:paraId="5732FB37" w14:textId="77777777" w:rsidR="00921C9C" w:rsidRPr="00A464E7" w:rsidRDefault="00921C9C" w:rsidP="00921C9C">
      <w:pPr>
        <w:spacing w:line="0" w:lineRule="atLeast"/>
        <w:rPr>
          <w:rFonts w:asciiTheme="majorEastAsia" w:eastAsiaTheme="majorEastAsia" w:hAnsiTheme="majorEastAsia"/>
        </w:rPr>
      </w:pPr>
    </w:p>
    <w:p w14:paraId="59DC452B" w14:textId="77777777" w:rsidR="00921C9C" w:rsidRPr="00A464E7" w:rsidRDefault="00921C9C" w:rsidP="00921C9C">
      <w:pPr>
        <w:spacing w:line="0" w:lineRule="atLeast"/>
        <w:rPr>
          <w:rFonts w:asciiTheme="majorEastAsia" w:eastAsiaTheme="majorEastAsia" w:hAnsiTheme="majorEastAsia"/>
        </w:rPr>
      </w:pPr>
      <w:r w:rsidRPr="00A464E7">
        <w:rPr>
          <w:rFonts w:asciiTheme="majorEastAsia" w:eastAsiaTheme="majorEastAsia" w:hAnsiTheme="majorEastAsia" w:hint="eastAsia"/>
        </w:rPr>
        <w:t>第4条　プレーヤー</w:t>
      </w:r>
    </w:p>
    <w:p w14:paraId="72567ACE" w14:textId="77777777" w:rsidR="00921C9C" w:rsidRPr="00A464E7" w:rsidRDefault="00921C9C" w:rsidP="00921C9C">
      <w:pPr>
        <w:spacing w:line="0" w:lineRule="atLeast"/>
        <w:ind w:firstLineChars="100" w:firstLine="210"/>
        <w:rPr>
          <w:rFonts w:asciiTheme="majorEastAsia" w:eastAsiaTheme="majorEastAsia" w:hAnsiTheme="majorEastAsia"/>
        </w:rPr>
      </w:pPr>
      <w:r w:rsidRPr="00A464E7">
        <w:rPr>
          <w:rFonts w:asciiTheme="majorEastAsia" w:eastAsiaTheme="majorEastAsia" w:hAnsiTheme="majorEastAsia" w:hint="eastAsia"/>
        </w:rPr>
        <w:t>車椅子及び杖はプレーヤーの一部とみなされる</w:t>
      </w:r>
    </w:p>
    <w:p w14:paraId="7AB21829" w14:textId="77777777" w:rsidR="00921C9C" w:rsidRPr="00A464E7" w:rsidRDefault="00921C9C" w:rsidP="00921C9C">
      <w:pPr>
        <w:spacing w:line="0" w:lineRule="atLeast"/>
        <w:rPr>
          <w:rFonts w:asciiTheme="majorEastAsia" w:eastAsiaTheme="majorEastAsia" w:hAnsiTheme="majorEastAsia"/>
        </w:rPr>
      </w:pPr>
    </w:p>
    <w:p w14:paraId="1D55C951" w14:textId="77777777" w:rsidR="00921C9C" w:rsidRPr="00A464E7" w:rsidRDefault="00921C9C" w:rsidP="00921C9C">
      <w:pPr>
        <w:spacing w:line="0" w:lineRule="atLeast"/>
        <w:rPr>
          <w:rFonts w:asciiTheme="majorEastAsia" w:eastAsiaTheme="majorEastAsia" w:hAnsiTheme="majorEastAsia"/>
        </w:rPr>
      </w:pPr>
      <w:r w:rsidRPr="00A464E7">
        <w:rPr>
          <w:rFonts w:asciiTheme="majorEastAsia" w:eastAsiaTheme="majorEastAsia" w:hAnsiTheme="majorEastAsia" w:hint="eastAsia"/>
        </w:rPr>
        <w:t>第5条　フォルト</w:t>
      </w:r>
    </w:p>
    <w:p w14:paraId="7F18FBF8" w14:textId="77777777" w:rsidR="00921C9C" w:rsidRPr="00A464E7" w:rsidRDefault="00921C9C" w:rsidP="00921C9C">
      <w:pPr>
        <w:spacing w:line="0" w:lineRule="atLeast"/>
        <w:rPr>
          <w:rFonts w:asciiTheme="majorEastAsia" w:eastAsiaTheme="majorEastAsia" w:hAnsiTheme="majorEastAsia"/>
        </w:rPr>
      </w:pPr>
      <w:r w:rsidRPr="00A464E7">
        <w:rPr>
          <w:rFonts w:asciiTheme="majorEastAsia" w:eastAsiaTheme="majorEastAsia" w:hAnsiTheme="majorEastAsia" w:hint="eastAsia"/>
        </w:rPr>
        <w:t xml:space="preserve">　以下の場合は「フォルト」である</w:t>
      </w:r>
    </w:p>
    <w:p w14:paraId="7C87473C" w14:textId="77777777" w:rsidR="00921C9C" w:rsidRPr="00A464E7" w:rsidRDefault="00921C9C" w:rsidP="00921C9C">
      <w:pPr>
        <w:numPr>
          <w:ilvl w:val="0"/>
          <w:numId w:val="13"/>
        </w:numPr>
        <w:spacing w:line="0" w:lineRule="atLeast"/>
        <w:rPr>
          <w:rFonts w:asciiTheme="majorEastAsia" w:eastAsiaTheme="majorEastAsia" w:hAnsiTheme="majorEastAsia"/>
        </w:rPr>
      </w:pPr>
      <w:r w:rsidRPr="00A464E7">
        <w:rPr>
          <w:rFonts w:asciiTheme="majorEastAsia" w:eastAsiaTheme="majorEastAsia" w:hAnsiTheme="majorEastAsia" w:hint="eastAsia"/>
        </w:rPr>
        <w:t>車椅子クラスの場合、インプレーで、プレーヤーが</w:t>
      </w:r>
    </w:p>
    <w:p w14:paraId="6CC4C999" w14:textId="77777777" w:rsidR="00921C9C" w:rsidRPr="00A464E7" w:rsidRDefault="00921C9C" w:rsidP="00921C9C">
      <w:pPr>
        <w:numPr>
          <w:ilvl w:val="1"/>
          <w:numId w:val="13"/>
        </w:numPr>
        <w:spacing w:line="0" w:lineRule="atLeast"/>
        <w:rPr>
          <w:rFonts w:asciiTheme="majorEastAsia" w:eastAsiaTheme="majorEastAsia" w:hAnsiTheme="majorEastAsia"/>
        </w:rPr>
      </w:pPr>
      <w:r w:rsidRPr="00A464E7">
        <w:rPr>
          <w:rFonts w:asciiTheme="majorEastAsia" w:eastAsiaTheme="majorEastAsia" w:hAnsiTheme="majorEastAsia" w:hint="eastAsia"/>
        </w:rPr>
        <w:t>シャトルを打つ瞬間、プレーヤーの胴体（どの部分も）が車椅子のシートに接していないとき</w:t>
      </w:r>
    </w:p>
    <w:p w14:paraId="5476D5B6" w14:textId="77777777" w:rsidR="00921C9C" w:rsidRPr="00A464E7" w:rsidRDefault="00921C9C" w:rsidP="00921C9C">
      <w:pPr>
        <w:numPr>
          <w:ilvl w:val="1"/>
          <w:numId w:val="13"/>
        </w:numPr>
        <w:spacing w:line="0" w:lineRule="atLeast"/>
        <w:rPr>
          <w:rFonts w:asciiTheme="majorEastAsia" w:eastAsiaTheme="majorEastAsia" w:hAnsiTheme="majorEastAsia"/>
        </w:rPr>
      </w:pPr>
      <w:r w:rsidRPr="00A464E7">
        <w:rPr>
          <w:rFonts w:asciiTheme="majorEastAsia" w:eastAsiaTheme="majorEastAsia" w:hAnsiTheme="majorEastAsia" w:hint="eastAsia"/>
        </w:rPr>
        <w:t>フットレストがなく、両方または一方の足が固定されていないとき</w:t>
      </w:r>
    </w:p>
    <w:p w14:paraId="6DF18CF1" w14:textId="77777777" w:rsidR="00921C9C" w:rsidRPr="00A464E7" w:rsidRDefault="00921C9C" w:rsidP="00921C9C">
      <w:pPr>
        <w:numPr>
          <w:ilvl w:val="1"/>
          <w:numId w:val="13"/>
        </w:numPr>
        <w:spacing w:line="0" w:lineRule="atLeast"/>
        <w:rPr>
          <w:rFonts w:asciiTheme="majorEastAsia" w:eastAsiaTheme="majorEastAsia" w:hAnsiTheme="majorEastAsia"/>
        </w:rPr>
      </w:pPr>
      <w:r w:rsidRPr="00A464E7">
        <w:rPr>
          <w:rFonts w:asciiTheme="majorEastAsia" w:eastAsiaTheme="majorEastAsia" w:hAnsiTheme="majorEastAsia" w:hint="eastAsia"/>
        </w:rPr>
        <w:t>プレー中に、プレーヤーの両足のどの部分でも床に触れたとき</w:t>
      </w:r>
    </w:p>
    <w:p w14:paraId="66B8F3FB" w14:textId="77777777" w:rsidR="00921C9C" w:rsidRPr="00A464E7" w:rsidRDefault="00921C9C" w:rsidP="00921C9C">
      <w:pPr>
        <w:spacing w:line="0" w:lineRule="atLeast"/>
        <w:rPr>
          <w:rFonts w:asciiTheme="majorEastAsia" w:eastAsiaTheme="majorEastAsia" w:hAnsiTheme="majorEastAsia"/>
        </w:rPr>
      </w:pPr>
    </w:p>
    <w:p w14:paraId="6074DCE4" w14:textId="77777777" w:rsidR="00921C9C" w:rsidRPr="00A464E7" w:rsidRDefault="00921C9C" w:rsidP="00921C9C">
      <w:pPr>
        <w:spacing w:line="0" w:lineRule="atLeast"/>
        <w:rPr>
          <w:rFonts w:asciiTheme="majorEastAsia" w:eastAsiaTheme="majorEastAsia" w:hAnsiTheme="majorEastAsia"/>
        </w:rPr>
      </w:pPr>
    </w:p>
    <w:p w14:paraId="7E4B0891" w14:textId="1C50FA00" w:rsidR="00921C9C" w:rsidRPr="00A464E7" w:rsidRDefault="00921C9C" w:rsidP="003045EC">
      <w:pPr>
        <w:spacing w:line="0" w:lineRule="atLeast"/>
        <w:ind w:right="420"/>
        <w:jc w:val="right"/>
        <w:rPr>
          <w:rFonts w:asciiTheme="majorEastAsia" w:eastAsiaTheme="majorEastAsia" w:hAnsiTheme="majorEastAsia"/>
          <w:sz w:val="20"/>
        </w:rPr>
      </w:pPr>
      <w:r w:rsidRPr="00A464E7">
        <w:rPr>
          <w:rFonts w:asciiTheme="majorEastAsia" w:eastAsiaTheme="majorEastAsia" w:hAnsiTheme="majorEastAsia" w:hint="eastAsia"/>
          <w:sz w:val="20"/>
        </w:rPr>
        <w:t>（公益財団法人日本バドミントン協会　競技規則　201</w:t>
      </w:r>
      <w:r w:rsidR="00EA7D50" w:rsidRPr="00A464E7">
        <w:rPr>
          <w:rFonts w:asciiTheme="majorEastAsia" w:eastAsiaTheme="majorEastAsia" w:hAnsiTheme="majorEastAsia"/>
          <w:sz w:val="20"/>
        </w:rPr>
        <w:t>6</w:t>
      </w:r>
      <w:r w:rsidRPr="00A464E7">
        <w:rPr>
          <w:rFonts w:asciiTheme="majorEastAsia" w:eastAsiaTheme="majorEastAsia" w:hAnsiTheme="majorEastAsia" w:hint="eastAsia"/>
          <w:sz w:val="20"/>
        </w:rPr>
        <w:t>-201</w:t>
      </w:r>
      <w:r w:rsidR="00EA7D50" w:rsidRPr="00A464E7">
        <w:rPr>
          <w:rFonts w:asciiTheme="majorEastAsia" w:eastAsiaTheme="majorEastAsia" w:hAnsiTheme="majorEastAsia"/>
          <w:sz w:val="20"/>
        </w:rPr>
        <w:t>7</w:t>
      </w:r>
      <w:r w:rsidR="003045EC" w:rsidRPr="00A464E7">
        <w:rPr>
          <w:rFonts w:asciiTheme="majorEastAsia" w:eastAsiaTheme="majorEastAsia" w:hAnsiTheme="majorEastAsia" w:hint="eastAsia"/>
          <w:sz w:val="20"/>
        </w:rPr>
        <w:t xml:space="preserve">　パラ・バドミントン競技付則を参考</w:t>
      </w:r>
      <w:r w:rsidRPr="00A464E7">
        <w:rPr>
          <w:rFonts w:asciiTheme="majorEastAsia" w:eastAsiaTheme="majorEastAsia" w:hAnsiTheme="majorEastAsia" w:hint="eastAsia"/>
          <w:sz w:val="20"/>
        </w:rPr>
        <w:t>作成）</w:t>
      </w:r>
    </w:p>
    <w:p w14:paraId="1F94988A" w14:textId="77777777" w:rsidR="00921C9C" w:rsidRPr="00A464E7" w:rsidRDefault="00921C9C" w:rsidP="00921C9C">
      <w:pPr>
        <w:spacing w:line="0" w:lineRule="atLeast"/>
        <w:rPr>
          <w:rFonts w:asciiTheme="majorEastAsia" w:eastAsiaTheme="majorEastAsia" w:hAnsiTheme="majorEastAsia"/>
          <w:sz w:val="20"/>
        </w:rPr>
      </w:pPr>
    </w:p>
    <w:p w14:paraId="22ACB556" w14:textId="77777777" w:rsidR="00921C9C" w:rsidRPr="00EA7D50" w:rsidRDefault="00921C9C" w:rsidP="00921C9C">
      <w:pPr>
        <w:spacing w:line="0" w:lineRule="atLeast"/>
        <w:rPr>
          <w:rFonts w:ascii="ＭＳ Ｐゴシック" w:eastAsia="ＭＳ Ｐゴシック" w:hAnsi="ＭＳ Ｐゴシック"/>
          <w:sz w:val="22"/>
        </w:rPr>
      </w:pPr>
    </w:p>
    <w:p w14:paraId="56B5577E" w14:textId="77777777" w:rsidR="00921C9C" w:rsidRDefault="00921C9C" w:rsidP="00921C9C">
      <w:pPr>
        <w:jc w:val="center"/>
        <w:rPr>
          <w:rFonts w:ascii="ＭＳ Ｐゴシック" w:eastAsia="ＭＳ Ｐゴシック" w:hAnsi="ＭＳ Ｐゴシック"/>
          <w:sz w:val="22"/>
        </w:rPr>
      </w:pPr>
      <w:r w:rsidRPr="00756FE3">
        <w:rPr>
          <w:rFonts w:ascii="ＭＳ Ｐゴシック" w:eastAsia="ＭＳ Ｐゴシック" w:hAnsi="ＭＳ Ｐゴシック"/>
          <w:noProof/>
          <w:sz w:val="22"/>
        </w:rPr>
        <w:lastRenderedPageBreak/>
        <w:drawing>
          <wp:inline distT="0" distB="0" distL="0" distR="0" wp14:anchorId="1702C197" wp14:editId="5FC96DCF">
            <wp:extent cx="4257675" cy="582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5829300"/>
                    </a:xfrm>
                    <a:prstGeom prst="rect">
                      <a:avLst/>
                    </a:prstGeom>
                    <a:noFill/>
                    <a:ln>
                      <a:noFill/>
                    </a:ln>
                  </pic:spPr>
                </pic:pic>
              </a:graphicData>
            </a:graphic>
          </wp:inline>
        </w:drawing>
      </w:r>
    </w:p>
    <w:p w14:paraId="05EA5FE8" w14:textId="78C9299A" w:rsidR="00921C9C" w:rsidRPr="00F36936" w:rsidRDefault="00921C9C" w:rsidP="00921C9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公益財団法人日本バドミントン協会　競技規則　201</w:t>
      </w:r>
      <w:r w:rsidR="00061C7F">
        <w:rPr>
          <w:rFonts w:ascii="ＭＳ Ｐゴシック" w:eastAsia="ＭＳ Ｐゴシック" w:hAnsi="ＭＳ Ｐゴシック" w:hint="eastAsia"/>
          <w:sz w:val="22"/>
        </w:rPr>
        <w:t>6-2017</w:t>
      </w:r>
      <w:r>
        <w:rPr>
          <w:rFonts w:ascii="ＭＳ Ｐゴシック" w:eastAsia="ＭＳ Ｐゴシック" w:hAnsi="ＭＳ Ｐゴシック" w:hint="eastAsia"/>
          <w:sz w:val="22"/>
        </w:rPr>
        <w:t>より抜粋</w:t>
      </w:r>
    </w:p>
    <w:p w14:paraId="0B6E06AD" w14:textId="77777777" w:rsidR="00921C9C" w:rsidRPr="00DD5091" w:rsidRDefault="00921C9C" w:rsidP="00921C9C">
      <w:pPr>
        <w:ind w:firstLineChars="400" w:firstLine="840"/>
      </w:pPr>
      <w:r>
        <w:rPr>
          <w:rFonts w:hint="eastAsia"/>
        </w:rPr>
        <w:t xml:space="preserve">　　　　　　　　　　　　　　　　　　　　</w:t>
      </w:r>
    </w:p>
    <w:p w14:paraId="09B375E6" w14:textId="0A4C3138" w:rsidR="00921C9C" w:rsidRDefault="00921C9C" w:rsidP="000A008D">
      <w:pPr>
        <w:jc w:val="left"/>
        <w:rPr>
          <w:sz w:val="24"/>
          <w:szCs w:val="24"/>
        </w:rPr>
      </w:pPr>
    </w:p>
    <w:p w14:paraId="15FDABBF" w14:textId="527FCF21" w:rsidR="00F7675F" w:rsidRDefault="00F7675F" w:rsidP="000A008D">
      <w:pPr>
        <w:jc w:val="left"/>
        <w:rPr>
          <w:sz w:val="24"/>
          <w:szCs w:val="24"/>
        </w:rPr>
      </w:pPr>
    </w:p>
    <w:p w14:paraId="112EFBD5" w14:textId="77777777" w:rsidR="00F7675F" w:rsidRDefault="00F7675F" w:rsidP="000A008D">
      <w:pPr>
        <w:jc w:val="left"/>
        <w:rPr>
          <w:sz w:val="24"/>
          <w:szCs w:val="24"/>
        </w:rPr>
      </w:pPr>
    </w:p>
    <w:p w14:paraId="279F2A1B" w14:textId="77777777" w:rsidR="005908AF" w:rsidRDefault="005908AF">
      <w:pPr>
        <w:widowControl/>
        <w:jc w:val="left"/>
        <w:rPr>
          <w:sz w:val="24"/>
          <w:szCs w:val="24"/>
        </w:rPr>
      </w:pPr>
      <w:r>
        <w:rPr>
          <w:sz w:val="24"/>
          <w:szCs w:val="24"/>
        </w:rPr>
        <w:br w:type="page"/>
      </w:r>
    </w:p>
    <w:p w14:paraId="201F23C1" w14:textId="77777777" w:rsidR="005908AF" w:rsidRPr="00744DC4" w:rsidRDefault="005908AF" w:rsidP="005908AF">
      <w:pPr>
        <w:jc w:val="center"/>
        <w:rPr>
          <w:rFonts w:asciiTheme="majorEastAsia" w:eastAsiaTheme="majorEastAsia" w:hAnsiTheme="majorEastAsia" w:cs="Arial"/>
          <w:sz w:val="22"/>
        </w:rPr>
      </w:pPr>
      <w:r w:rsidRPr="00744DC4">
        <w:rPr>
          <w:rFonts w:asciiTheme="majorEastAsia" w:eastAsiaTheme="majorEastAsia" w:hAnsiTheme="majorEastAsia" w:cs="Arial" w:hint="eastAsia"/>
          <w:b/>
          <w:sz w:val="24"/>
        </w:rPr>
        <w:lastRenderedPageBreak/>
        <w:t>今回実施されるクラス分けについて</w:t>
      </w:r>
    </w:p>
    <w:p w14:paraId="65AB63B3" w14:textId="77777777" w:rsidR="005908AF" w:rsidRPr="00744DC4" w:rsidRDefault="005908AF" w:rsidP="005908AF">
      <w:pPr>
        <w:rPr>
          <w:rFonts w:asciiTheme="majorEastAsia" w:eastAsiaTheme="majorEastAsia" w:hAnsiTheme="majorEastAsia" w:cs="Arial"/>
          <w:sz w:val="22"/>
        </w:rPr>
      </w:pPr>
    </w:p>
    <w:p w14:paraId="7B1CB9E4" w14:textId="77777777" w:rsidR="005908AF" w:rsidRPr="00744DC4" w:rsidRDefault="005908AF" w:rsidP="005908AF">
      <w:pPr>
        <w:rPr>
          <w:rFonts w:asciiTheme="majorEastAsia" w:eastAsiaTheme="majorEastAsia" w:hAnsiTheme="majorEastAsia" w:cs="Arial"/>
          <w:sz w:val="22"/>
          <w:u w:val="wave"/>
        </w:rPr>
      </w:pPr>
      <w:r w:rsidRPr="00744DC4">
        <w:rPr>
          <w:rFonts w:asciiTheme="majorEastAsia" w:eastAsiaTheme="majorEastAsia" w:hAnsiTheme="majorEastAsia" w:cs="Arial" w:hint="eastAsia"/>
          <w:sz w:val="22"/>
        </w:rPr>
        <w:t>B</w:t>
      </w:r>
      <w:r w:rsidRPr="00744DC4">
        <w:rPr>
          <w:rFonts w:asciiTheme="majorEastAsia" w:eastAsiaTheme="majorEastAsia" w:hAnsiTheme="majorEastAsia" w:cs="Arial"/>
          <w:sz w:val="22"/>
        </w:rPr>
        <w:t>WF Para-badminton</w:t>
      </w:r>
      <w:r w:rsidRPr="00744DC4">
        <w:rPr>
          <w:rFonts w:asciiTheme="majorEastAsia" w:eastAsiaTheme="majorEastAsia" w:hAnsiTheme="majorEastAsia" w:cs="Arial" w:hint="eastAsia"/>
          <w:sz w:val="22"/>
        </w:rPr>
        <w:t>のスポーツクラスに含まれる</w:t>
      </w:r>
      <w:r w:rsidRPr="00744DC4">
        <w:rPr>
          <w:rFonts w:asciiTheme="majorEastAsia" w:eastAsiaTheme="majorEastAsia" w:hAnsiTheme="majorEastAsia" w:cs="Arial" w:hint="eastAsia"/>
          <w:sz w:val="22"/>
          <w:u w:val="wave"/>
        </w:rPr>
        <w:t>肢体不自由者のみ</w:t>
      </w:r>
      <w:r w:rsidRPr="00744DC4">
        <w:rPr>
          <w:rFonts w:asciiTheme="majorEastAsia" w:eastAsiaTheme="majorEastAsia" w:hAnsiTheme="majorEastAsia" w:cs="Arial" w:hint="eastAsia"/>
          <w:sz w:val="22"/>
        </w:rPr>
        <w:t>、国内クラス分け委員によるクラス分けを実施します。ただし、以下に該当する方は既にクラス分けが実施されているため、今回は</w:t>
      </w:r>
      <w:r w:rsidRPr="00744DC4">
        <w:rPr>
          <w:rFonts w:asciiTheme="majorEastAsia" w:eastAsiaTheme="majorEastAsia" w:hAnsiTheme="majorEastAsia" w:cs="Arial" w:hint="eastAsia"/>
          <w:sz w:val="22"/>
          <w:u w:val="wave"/>
        </w:rPr>
        <w:t>対象外</w:t>
      </w:r>
      <w:r w:rsidRPr="00744DC4">
        <w:rPr>
          <w:rFonts w:asciiTheme="majorEastAsia" w:eastAsiaTheme="majorEastAsia" w:hAnsiTheme="majorEastAsia" w:cs="Arial" w:hint="eastAsia"/>
          <w:sz w:val="22"/>
        </w:rPr>
        <w:t>となります。</w:t>
      </w:r>
    </w:p>
    <w:p w14:paraId="1814674D" w14:textId="77777777" w:rsidR="005908AF" w:rsidRPr="00744DC4" w:rsidRDefault="005908AF" w:rsidP="005908AF">
      <w:pPr>
        <w:pStyle w:val="a3"/>
        <w:ind w:leftChars="0" w:left="700"/>
        <w:rPr>
          <w:rFonts w:asciiTheme="majorEastAsia" w:eastAsiaTheme="majorEastAsia" w:hAnsiTheme="majorEastAsia" w:cs="Arial"/>
          <w:sz w:val="22"/>
        </w:rPr>
      </w:pPr>
      <w:r w:rsidRPr="00744DC4">
        <w:rPr>
          <w:rFonts w:asciiTheme="majorEastAsia" w:eastAsiaTheme="majorEastAsia" w:hAnsiTheme="majorEastAsia" w:cs="Arial" w:hint="eastAsia"/>
          <w:noProof/>
          <w:sz w:val="22"/>
        </w:rPr>
        <mc:AlternateContent>
          <mc:Choice Requires="wps">
            <w:drawing>
              <wp:anchor distT="0" distB="0" distL="114300" distR="114300" simplePos="0" relativeHeight="251676160" behindDoc="1" locked="0" layoutInCell="1" allowOverlap="1" wp14:anchorId="5D9D5AE1" wp14:editId="1264DEDD">
                <wp:simplePos x="0" y="0"/>
                <wp:positionH relativeFrom="column">
                  <wp:posOffset>61912</wp:posOffset>
                </wp:positionH>
                <wp:positionV relativeFrom="paragraph">
                  <wp:posOffset>97155</wp:posOffset>
                </wp:positionV>
                <wp:extent cx="6400800" cy="777240"/>
                <wp:effectExtent l="0" t="0" r="25400" b="35560"/>
                <wp:wrapNone/>
                <wp:docPr id="4" name="角丸四角形 2"/>
                <wp:cNvGraphicFramePr/>
                <a:graphic xmlns:a="http://schemas.openxmlformats.org/drawingml/2006/main">
                  <a:graphicData uri="http://schemas.microsoft.com/office/word/2010/wordprocessingShape">
                    <wps:wsp>
                      <wps:cNvSpPr/>
                      <wps:spPr>
                        <a:xfrm>
                          <a:off x="0" y="0"/>
                          <a:ext cx="6400800" cy="777240"/>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w14:anchorId="0B5488EE" id="角丸四角形 2" o:spid="_x0000_s1026" style="position:absolute;left:0;text-align:left;margin-left:4.85pt;margin-top:7.65pt;width:7in;height:61.2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" filled="f" strokecolor="black [3213]"/>
            </w:pict>
          </mc:Fallback>
        </mc:AlternateContent>
      </w:r>
    </w:p>
    <w:p w14:paraId="144F77C3" w14:textId="77777777" w:rsidR="00744DC4" w:rsidRDefault="005908AF" w:rsidP="005908AF">
      <w:pPr>
        <w:pStyle w:val="a3"/>
        <w:numPr>
          <w:ilvl w:val="0"/>
          <w:numId w:val="14"/>
        </w:numPr>
        <w:ind w:leftChars="105" w:left="700"/>
        <w:rPr>
          <w:rFonts w:asciiTheme="majorEastAsia" w:eastAsiaTheme="majorEastAsia" w:hAnsiTheme="majorEastAsia" w:cs="Arial"/>
          <w:sz w:val="22"/>
        </w:rPr>
      </w:pPr>
      <w:r w:rsidRPr="00744DC4">
        <w:rPr>
          <w:rFonts w:asciiTheme="majorEastAsia" w:eastAsiaTheme="majorEastAsia" w:hAnsiTheme="majorEastAsia" w:cs="Arial"/>
          <w:sz w:val="22"/>
        </w:rPr>
        <w:t>2012</w:t>
      </w:r>
      <w:r w:rsidRPr="00744DC4">
        <w:rPr>
          <w:rFonts w:asciiTheme="majorEastAsia" w:eastAsiaTheme="majorEastAsia" w:hAnsiTheme="majorEastAsia" w:cs="Arial" w:hint="eastAsia"/>
          <w:sz w:val="22"/>
        </w:rPr>
        <w:t>年以降に世界バドミントン連盟（</w:t>
      </w:r>
      <w:r w:rsidRPr="00744DC4">
        <w:rPr>
          <w:rFonts w:asciiTheme="majorEastAsia" w:eastAsiaTheme="majorEastAsia" w:hAnsiTheme="majorEastAsia" w:cs="Arial"/>
          <w:sz w:val="22"/>
        </w:rPr>
        <w:t>BWF</w:t>
      </w:r>
      <w:r w:rsidRPr="00744DC4">
        <w:rPr>
          <w:rFonts w:asciiTheme="majorEastAsia" w:eastAsiaTheme="majorEastAsia" w:hAnsiTheme="majorEastAsia" w:cs="Arial" w:hint="eastAsia"/>
          <w:sz w:val="22"/>
        </w:rPr>
        <w:t>）</w:t>
      </w:r>
      <w:r w:rsidRPr="00744DC4">
        <w:rPr>
          <w:rFonts w:asciiTheme="majorEastAsia" w:eastAsiaTheme="majorEastAsia" w:hAnsiTheme="majorEastAsia" w:cs="Arial"/>
          <w:sz w:val="22"/>
        </w:rPr>
        <w:t>の国際クラス分けを</w:t>
      </w:r>
      <w:r w:rsidRPr="00744DC4">
        <w:rPr>
          <w:rFonts w:asciiTheme="majorEastAsia" w:eastAsiaTheme="majorEastAsia" w:hAnsiTheme="majorEastAsia" w:cs="Arial" w:hint="eastAsia"/>
          <w:sz w:val="22"/>
        </w:rPr>
        <w:t>受けており、クラス分け実施日</w:t>
      </w:r>
    </w:p>
    <w:p w14:paraId="61CBB808" w14:textId="0F8249A2" w:rsidR="005908AF" w:rsidRPr="00744DC4" w:rsidRDefault="005908AF" w:rsidP="00744DC4">
      <w:pPr>
        <w:pStyle w:val="a3"/>
        <w:ind w:leftChars="0" w:left="700"/>
        <w:rPr>
          <w:rFonts w:asciiTheme="majorEastAsia" w:eastAsiaTheme="majorEastAsia" w:hAnsiTheme="majorEastAsia" w:cs="Arial"/>
          <w:sz w:val="22"/>
        </w:rPr>
      </w:pPr>
      <w:r w:rsidRPr="00744DC4">
        <w:rPr>
          <w:rFonts w:asciiTheme="majorEastAsia" w:eastAsiaTheme="majorEastAsia" w:hAnsiTheme="majorEastAsia" w:cs="Arial" w:hint="eastAsia"/>
          <w:sz w:val="22"/>
        </w:rPr>
        <w:t>において</w:t>
      </w:r>
      <w:r w:rsidRPr="00744DC4">
        <w:rPr>
          <w:rFonts w:asciiTheme="majorEastAsia" w:eastAsiaTheme="majorEastAsia" w:hAnsiTheme="majorEastAsia" w:cs="Arial"/>
          <w:sz w:val="22"/>
        </w:rPr>
        <w:t>BWF</w:t>
      </w:r>
      <w:r w:rsidRPr="00744DC4">
        <w:rPr>
          <w:rFonts w:asciiTheme="majorEastAsia" w:eastAsiaTheme="majorEastAsia" w:hAnsiTheme="majorEastAsia" w:cs="Arial" w:hint="eastAsia"/>
          <w:sz w:val="22"/>
        </w:rPr>
        <w:t>国際スポーツクラスのライセンスナンバーがある方</w:t>
      </w:r>
    </w:p>
    <w:p w14:paraId="5F5FFA8C" w14:textId="77777777" w:rsidR="005908AF" w:rsidRPr="00744DC4" w:rsidRDefault="005908AF" w:rsidP="005908AF">
      <w:pPr>
        <w:pStyle w:val="a3"/>
        <w:numPr>
          <w:ilvl w:val="0"/>
          <w:numId w:val="15"/>
        </w:numPr>
        <w:ind w:leftChars="105" w:left="700"/>
        <w:rPr>
          <w:rFonts w:asciiTheme="majorEastAsia" w:eastAsiaTheme="majorEastAsia" w:hAnsiTheme="majorEastAsia" w:cs="Arial"/>
          <w:sz w:val="22"/>
        </w:rPr>
      </w:pPr>
      <w:r w:rsidRPr="00744DC4">
        <w:rPr>
          <w:rFonts w:asciiTheme="majorEastAsia" w:eastAsiaTheme="majorEastAsia" w:hAnsiTheme="majorEastAsia" w:cs="Arial"/>
          <w:sz w:val="22"/>
        </w:rPr>
        <w:t>2016</w:t>
      </w:r>
      <w:r w:rsidRPr="00744DC4">
        <w:rPr>
          <w:rFonts w:asciiTheme="majorEastAsia" w:eastAsiaTheme="majorEastAsia" w:hAnsiTheme="majorEastAsia" w:cs="Arial" w:hint="eastAsia"/>
          <w:sz w:val="22"/>
        </w:rPr>
        <w:t>年</w:t>
      </w:r>
      <w:r w:rsidRPr="00744DC4">
        <w:rPr>
          <w:rFonts w:asciiTheme="majorEastAsia" w:eastAsiaTheme="majorEastAsia" w:hAnsiTheme="majorEastAsia" w:cs="Arial"/>
          <w:sz w:val="22"/>
        </w:rPr>
        <w:t>1</w:t>
      </w:r>
      <w:r w:rsidRPr="00744DC4">
        <w:rPr>
          <w:rFonts w:asciiTheme="majorEastAsia" w:eastAsiaTheme="majorEastAsia" w:hAnsiTheme="majorEastAsia" w:cs="Arial" w:hint="eastAsia"/>
          <w:sz w:val="22"/>
        </w:rPr>
        <w:t>月以降に当連盟主催の国内大会及び選考会でクラス分けを実施した方</w:t>
      </w:r>
    </w:p>
    <w:p w14:paraId="001BBF6E" w14:textId="77777777" w:rsidR="005908AF" w:rsidRPr="00744DC4" w:rsidRDefault="005908AF" w:rsidP="005908AF">
      <w:pPr>
        <w:rPr>
          <w:rFonts w:asciiTheme="majorEastAsia" w:eastAsiaTheme="majorEastAsia" w:hAnsiTheme="majorEastAsia" w:cs="Arial"/>
          <w:sz w:val="22"/>
        </w:rPr>
      </w:pPr>
    </w:p>
    <w:p w14:paraId="438B8806" w14:textId="77777777" w:rsidR="005908AF" w:rsidRPr="00744DC4" w:rsidRDefault="005908AF" w:rsidP="005908AF">
      <w:pPr>
        <w:rPr>
          <w:rFonts w:asciiTheme="majorEastAsia" w:eastAsiaTheme="majorEastAsia" w:hAnsiTheme="majorEastAsia" w:cs="Arial"/>
          <w:sz w:val="20"/>
        </w:rPr>
      </w:pPr>
    </w:p>
    <w:p w14:paraId="5AEE1656" w14:textId="77777777" w:rsidR="005908AF" w:rsidRPr="00744DC4" w:rsidRDefault="005908AF" w:rsidP="005908AF">
      <w:pPr>
        <w:rPr>
          <w:rFonts w:asciiTheme="majorEastAsia" w:eastAsiaTheme="majorEastAsia" w:hAnsiTheme="majorEastAsia" w:cs="Arial"/>
          <w:sz w:val="20"/>
        </w:rPr>
      </w:pPr>
    </w:p>
    <w:p w14:paraId="7ADBC664" w14:textId="77777777" w:rsidR="005908AF" w:rsidRPr="00744DC4" w:rsidRDefault="005908AF" w:rsidP="005908AF">
      <w:pPr>
        <w:rPr>
          <w:rFonts w:asciiTheme="majorEastAsia" w:eastAsiaTheme="majorEastAsia" w:hAnsiTheme="majorEastAsia" w:cs="Arial"/>
          <w:sz w:val="20"/>
        </w:rPr>
      </w:pPr>
      <w:r w:rsidRPr="00744DC4">
        <w:rPr>
          <w:rFonts w:asciiTheme="majorEastAsia" w:eastAsiaTheme="majorEastAsia" w:hAnsiTheme="majorEastAsia" w:cs="Arial"/>
          <w:sz w:val="20"/>
        </w:rPr>
        <w:t>BWF</w:t>
      </w:r>
      <w:r w:rsidRPr="00744DC4">
        <w:rPr>
          <w:rFonts w:asciiTheme="majorEastAsia" w:eastAsiaTheme="majorEastAsia" w:hAnsiTheme="majorEastAsia" w:cs="Arial" w:hint="eastAsia"/>
          <w:sz w:val="20"/>
        </w:rPr>
        <w:t>のライセンスナンバーが記載されているマスターリストは以下のサイトにあります。自分のライセンスナンバー取得について不明な方は各自でご確認ください。</w:t>
      </w:r>
    </w:p>
    <w:p w14:paraId="793031A2" w14:textId="48ED0C09" w:rsidR="0061111B" w:rsidRPr="0061111B" w:rsidRDefault="009F0744" w:rsidP="005908AF">
      <w:pPr>
        <w:rPr>
          <w:rFonts w:asciiTheme="majorHAnsi" w:eastAsiaTheme="majorEastAsia" w:hAnsiTheme="majorHAnsi" w:cstheme="majorHAnsi"/>
          <w:b/>
          <w:bCs/>
          <w:sz w:val="20"/>
          <w:szCs w:val="21"/>
        </w:rPr>
      </w:pPr>
      <w:hyperlink r:id="rId14" w:tgtFrame="_blank" w:history="1">
        <w:r w:rsidR="005908AF" w:rsidRPr="0061111B">
          <w:rPr>
            <w:rStyle w:val="a8"/>
            <w:rFonts w:asciiTheme="majorHAnsi" w:eastAsiaTheme="majorEastAsia" w:hAnsiTheme="majorHAnsi" w:cstheme="majorHAnsi"/>
            <w:b/>
            <w:bCs/>
            <w:color w:val="4F81BD" w:themeColor="accent1"/>
            <w:sz w:val="20"/>
            <w:szCs w:val="21"/>
          </w:rPr>
          <w:t>http://bwfcorporate.com/para-badminton/players/</w:t>
        </w:r>
      </w:hyperlink>
    </w:p>
    <w:p w14:paraId="0EAC66EE" w14:textId="77777777" w:rsidR="005908AF" w:rsidRPr="00744DC4" w:rsidRDefault="005908AF" w:rsidP="005908AF">
      <w:pPr>
        <w:rPr>
          <w:rFonts w:asciiTheme="majorEastAsia" w:eastAsiaTheme="majorEastAsia" w:hAnsiTheme="majorEastAsia" w:cs="Arial"/>
          <w:sz w:val="20"/>
          <w:szCs w:val="21"/>
        </w:rPr>
      </w:pPr>
      <w:r w:rsidRPr="00744DC4">
        <w:rPr>
          <w:rFonts w:asciiTheme="majorEastAsia" w:eastAsiaTheme="majorEastAsia" w:hAnsiTheme="majorEastAsia" w:cs="Libian SC Regular"/>
          <w:sz w:val="20"/>
          <w:szCs w:val="21"/>
        </w:rPr>
        <w:t>の「</w:t>
      </w:r>
      <w:r w:rsidRPr="00744DC4">
        <w:rPr>
          <w:rFonts w:asciiTheme="majorEastAsia" w:eastAsiaTheme="majorEastAsia" w:hAnsiTheme="majorEastAsia" w:cs="Arial"/>
          <w:sz w:val="20"/>
          <w:szCs w:val="21"/>
        </w:rPr>
        <w:t>4DOWNLOADS AVAILABLE</w:t>
      </w:r>
      <w:r w:rsidRPr="00744DC4">
        <w:rPr>
          <w:rFonts w:asciiTheme="majorEastAsia" w:eastAsiaTheme="majorEastAsia" w:hAnsiTheme="majorEastAsia" w:cs="Libian SC Regular"/>
          <w:sz w:val="20"/>
          <w:szCs w:val="21"/>
        </w:rPr>
        <w:t>」から「</w:t>
      </w:r>
      <w:r w:rsidRPr="00744DC4">
        <w:rPr>
          <w:rFonts w:asciiTheme="majorEastAsia" w:eastAsiaTheme="majorEastAsia" w:hAnsiTheme="majorEastAsia" w:cs="Arial"/>
          <w:sz w:val="20"/>
          <w:szCs w:val="21"/>
        </w:rPr>
        <w:t>Classification master list</w:t>
      </w:r>
      <w:r w:rsidRPr="00744DC4">
        <w:rPr>
          <w:rFonts w:asciiTheme="majorEastAsia" w:eastAsiaTheme="majorEastAsia" w:hAnsiTheme="majorEastAsia" w:cs="Libian SC Regular"/>
          <w:sz w:val="20"/>
          <w:szCs w:val="21"/>
        </w:rPr>
        <w:t>」を</w:t>
      </w:r>
      <w:r w:rsidRPr="00744DC4">
        <w:rPr>
          <w:rFonts w:asciiTheme="majorEastAsia" w:eastAsiaTheme="majorEastAsia" w:hAnsiTheme="majorEastAsia" w:cs="Lantinghei SC Demibold"/>
          <w:sz w:val="20"/>
          <w:szCs w:val="21"/>
        </w:rPr>
        <w:t>選択</w:t>
      </w:r>
      <w:r w:rsidRPr="00744DC4">
        <w:rPr>
          <w:rFonts w:asciiTheme="majorEastAsia" w:eastAsiaTheme="majorEastAsia" w:hAnsiTheme="majorEastAsia" w:cs="Libian SC Regular"/>
          <w:sz w:val="20"/>
          <w:szCs w:val="21"/>
        </w:rPr>
        <w:t>してダウンロ</w:t>
      </w:r>
      <w:r w:rsidRPr="00744DC4">
        <w:rPr>
          <w:rFonts w:asciiTheme="majorEastAsia" w:eastAsiaTheme="majorEastAsia" w:hAnsiTheme="majorEastAsia" w:cs="Lantinghei SC Demibold"/>
          <w:sz w:val="20"/>
          <w:szCs w:val="21"/>
        </w:rPr>
        <w:t>ー</w:t>
      </w:r>
      <w:r w:rsidRPr="00744DC4">
        <w:rPr>
          <w:rFonts w:asciiTheme="majorEastAsia" w:eastAsiaTheme="majorEastAsia" w:hAnsiTheme="majorEastAsia" w:cs="Libian SC Regular"/>
          <w:sz w:val="20"/>
          <w:szCs w:val="21"/>
        </w:rPr>
        <w:t>ドしてください。</w:t>
      </w:r>
    </w:p>
    <w:p w14:paraId="06F57981" w14:textId="77777777" w:rsidR="005908AF" w:rsidRPr="00744DC4" w:rsidRDefault="005908AF" w:rsidP="005908AF">
      <w:pPr>
        <w:rPr>
          <w:rFonts w:asciiTheme="majorEastAsia" w:eastAsiaTheme="majorEastAsia" w:hAnsiTheme="majorEastAsia" w:cs="Arial"/>
          <w:sz w:val="22"/>
        </w:rPr>
      </w:pPr>
    </w:p>
    <w:p w14:paraId="1242F074" w14:textId="77777777" w:rsidR="005908AF" w:rsidRPr="00744DC4" w:rsidRDefault="005908AF" w:rsidP="005908AF">
      <w:pPr>
        <w:rPr>
          <w:rFonts w:asciiTheme="majorEastAsia" w:eastAsiaTheme="majorEastAsia" w:hAnsiTheme="majorEastAsia" w:cs="Arial"/>
          <w:sz w:val="22"/>
        </w:rPr>
      </w:pPr>
    </w:p>
    <w:p w14:paraId="2D0F5A86" w14:textId="77777777" w:rsidR="005908AF" w:rsidRPr="00744DC4" w:rsidRDefault="005908AF" w:rsidP="005908AF">
      <w:pPr>
        <w:rPr>
          <w:rFonts w:asciiTheme="majorEastAsia" w:eastAsiaTheme="majorEastAsia" w:hAnsiTheme="majorEastAsia" w:cs="Arial"/>
          <w:sz w:val="20"/>
          <w:u w:val="single"/>
        </w:rPr>
      </w:pPr>
      <w:r w:rsidRPr="00744DC4">
        <w:rPr>
          <w:rFonts w:asciiTheme="majorEastAsia" w:eastAsiaTheme="majorEastAsia" w:hAnsiTheme="majorEastAsia" w:cs="Arial" w:hint="eastAsia"/>
          <w:sz w:val="20"/>
          <w:u w:val="single"/>
        </w:rPr>
        <w:t>これまでに国内でクラス分けを受けたことがある方へ</w:t>
      </w:r>
    </w:p>
    <w:p w14:paraId="41108BFD" w14:textId="77777777" w:rsidR="005908AF" w:rsidRPr="00744DC4" w:rsidRDefault="005908AF" w:rsidP="005908AF">
      <w:pPr>
        <w:pStyle w:val="a3"/>
        <w:numPr>
          <w:ilvl w:val="0"/>
          <w:numId w:val="15"/>
        </w:numPr>
        <w:ind w:leftChars="95" w:left="679"/>
        <w:rPr>
          <w:rFonts w:asciiTheme="majorEastAsia" w:eastAsiaTheme="majorEastAsia" w:hAnsiTheme="majorEastAsia" w:cs="Arial"/>
          <w:sz w:val="20"/>
        </w:rPr>
      </w:pPr>
      <w:r w:rsidRPr="00744DC4">
        <w:rPr>
          <w:rFonts w:asciiTheme="majorEastAsia" w:eastAsiaTheme="majorEastAsia" w:hAnsiTheme="majorEastAsia" w:cs="Arial"/>
          <w:sz w:val="20"/>
          <w:u w:val="wave"/>
        </w:rPr>
        <w:t>2015</w:t>
      </w:r>
      <w:r w:rsidRPr="00744DC4">
        <w:rPr>
          <w:rFonts w:asciiTheme="majorEastAsia" w:eastAsiaTheme="majorEastAsia" w:hAnsiTheme="majorEastAsia" w:cs="Arial" w:hint="eastAsia"/>
          <w:sz w:val="20"/>
          <w:u w:val="wave"/>
        </w:rPr>
        <w:t>年</w:t>
      </w:r>
      <w:r w:rsidRPr="00744DC4">
        <w:rPr>
          <w:rFonts w:asciiTheme="majorEastAsia" w:eastAsiaTheme="majorEastAsia" w:hAnsiTheme="majorEastAsia" w:cs="Arial"/>
          <w:sz w:val="20"/>
          <w:u w:val="wave"/>
        </w:rPr>
        <w:t>12</w:t>
      </w:r>
      <w:r w:rsidRPr="00744DC4">
        <w:rPr>
          <w:rFonts w:asciiTheme="majorEastAsia" w:eastAsiaTheme="majorEastAsia" w:hAnsiTheme="majorEastAsia" w:cs="Arial" w:hint="eastAsia"/>
          <w:sz w:val="20"/>
          <w:u w:val="wave"/>
        </w:rPr>
        <w:t>月以前</w:t>
      </w:r>
      <w:r w:rsidRPr="00744DC4">
        <w:rPr>
          <w:rFonts w:asciiTheme="majorEastAsia" w:eastAsiaTheme="majorEastAsia" w:hAnsiTheme="majorEastAsia" w:cs="Arial" w:hint="eastAsia"/>
          <w:sz w:val="20"/>
        </w:rPr>
        <w:t>に国内でクラス分けを実施した方は、今回クラス分けを受ける必要があります。</w:t>
      </w:r>
    </w:p>
    <w:p w14:paraId="32D7436D" w14:textId="77777777" w:rsidR="005908AF" w:rsidRPr="00744DC4" w:rsidRDefault="005908AF" w:rsidP="005908AF">
      <w:pPr>
        <w:pStyle w:val="a3"/>
        <w:numPr>
          <w:ilvl w:val="0"/>
          <w:numId w:val="15"/>
        </w:numPr>
        <w:ind w:leftChars="95" w:left="679"/>
        <w:rPr>
          <w:rFonts w:asciiTheme="majorEastAsia" w:eastAsiaTheme="majorEastAsia" w:hAnsiTheme="majorEastAsia" w:cs="Arial"/>
          <w:sz w:val="20"/>
        </w:rPr>
      </w:pPr>
      <w:r w:rsidRPr="00744DC4">
        <w:rPr>
          <w:rFonts w:asciiTheme="majorEastAsia" w:eastAsiaTheme="majorEastAsia" w:hAnsiTheme="majorEastAsia" w:cs="Arial"/>
          <w:sz w:val="20"/>
          <w:u w:val="wave"/>
        </w:rPr>
        <w:t>2016</w:t>
      </w:r>
      <w:r w:rsidRPr="00744DC4">
        <w:rPr>
          <w:rFonts w:asciiTheme="majorEastAsia" w:eastAsiaTheme="majorEastAsia" w:hAnsiTheme="majorEastAsia" w:cs="Arial" w:hint="eastAsia"/>
          <w:sz w:val="20"/>
          <w:u w:val="wave"/>
        </w:rPr>
        <w:t>年</w:t>
      </w:r>
      <w:r w:rsidRPr="00744DC4">
        <w:rPr>
          <w:rFonts w:asciiTheme="majorEastAsia" w:eastAsiaTheme="majorEastAsia" w:hAnsiTheme="majorEastAsia" w:cs="Arial"/>
          <w:sz w:val="20"/>
          <w:u w:val="wave"/>
        </w:rPr>
        <w:t>1</w:t>
      </w:r>
      <w:r w:rsidRPr="00744DC4">
        <w:rPr>
          <w:rFonts w:asciiTheme="majorEastAsia" w:eastAsiaTheme="majorEastAsia" w:hAnsiTheme="majorEastAsia" w:cs="Arial" w:hint="eastAsia"/>
          <w:sz w:val="20"/>
          <w:u w:val="wave"/>
        </w:rPr>
        <w:t>月以降</w:t>
      </w:r>
      <w:r w:rsidRPr="00744DC4">
        <w:rPr>
          <w:rFonts w:asciiTheme="majorEastAsia" w:eastAsiaTheme="majorEastAsia" w:hAnsiTheme="majorEastAsia" w:cs="Arial" w:hint="eastAsia"/>
          <w:sz w:val="20"/>
        </w:rPr>
        <w:t>に以下の大会または選考会の際に国内でクラス分けを実施した方は、今回はクラス分けを受ける必要はありません。ただし、今後、当連盟クラス分け委員会よりクラス分けを実施するように要請があった場合は、クラス分けを受けていただく場合があります。</w:t>
      </w:r>
    </w:p>
    <w:p w14:paraId="07427043" w14:textId="15AD2A57" w:rsidR="005908AF" w:rsidRPr="00744DC4" w:rsidRDefault="005908AF" w:rsidP="005908AF">
      <w:pPr>
        <w:pStyle w:val="a3"/>
        <w:numPr>
          <w:ilvl w:val="0"/>
          <w:numId w:val="15"/>
        </w:numPr>
        <w:ind w:leftChars="95" w:left="679"/>
        <w:rPr>
          <w:rFonts w:asciiTheme="majorEastAsia" w:eastAsiaTheme="majorEastAsia" w:hAnsiTheme="majorEastAsia" w:cs="Arial"/>
          <w:sz w:val="20"/>
        </w:rPr>
      </w:pPr>
      <w:r w:rsidRPr="00744DC4">
        <w:rPr>
          <w:rFonts w:asciiTheme="majorEastAsia" w:eastAsiaTheme="majorEastAsia" w:hAnsiTheme="majorEastAsia" w:cs="Arial" w:hint="eastAsia"/>
          <w:sz w:val="20"/>
        </w:rPr>
        <w:t>「第</w:t>
      </w:r>
      <w:r w:rsidR="0061111B">
        <w:rPr>
          <w:rFonts w:asciiTheme="majorEastAsia" w:eastAsiaTheme="majorEastAsia" w:hAnsiTheme="majorEastAsia" w:cs="Arial" w:hint="eastAsia"/>
          <w:sz w:val="20"/>
        </w:rPr>
        <w:t>４</w:t>
      </w:r>
      <w:r w:rsidRPr="00744DC4">
        <w:rPr>
          <w:rFonts w:asciiTheme="majorEastAsia" w:eastAsiaTheme="majorEastAsia" w:hAnsiTheme="majorEastAsia" w:cs="Arial" w:hint="eastAsia"/>
          <w:sz w:val="20"/>
        </w:rPr>
        <w:t>回日本障がい者バドミントン選手権大会」で、国内クラス分けを受けた方で異議がある場合は、今年度のクラス分けを再度申請することが出来ます。</w:t>
      </w:r>
    </w:p>
    <w:p w14:paraId="1AD96EA4" w14:textId="77777777" w:rsidR="005908AF" w:rsidRPr="00744DC4" w:rsidRDefault="005908AF" w:rsidP="005908AF">
      <w:pPr>
        <w:ind w:left="199"/>
        <w:rPr>
          <w:rFonts w:asciiTheme="majorEastAsia" w:eastAsiaTheme="majorEastAsia" w:hAnsiTheme="majorEastAsia" w:cs="Arial"/>
          <w:sz w:val="20"/>
        </w:rPr>
      </w:pPr>
    </w:p>
    <w:p w14:paraId="22765B2D" w14:textId="3CDBE14E" w:rsidR="005908AF" w:rsidRPr="00744DC4" w:rsidRDefault="005908AF" w:rsidP="005908AF">
      <w:pPr>
        <w:pStyle w:val="a3"/>
        <w:ind w:leftChars="39" w:left="82"/>
        <w:rPr>
          <w:rFonts w:asciiTheme="majorEastAsia" w:eastAsiaTheme="majorEastAsia" w:hAnsiTheme="majorEastAsia" w:cs="Arial"/>
          <w:sz w:val="20"/>
        </w:rPr>
      </w:pPr>
      <w:r w:rsidRPr="00744DC4">
        <w:rPr>
          <w:rFonts w:asciiTheme="majorEastAsia" w:eastAsiaTheme="majorEastAsia" w:hAnsiTheme="majorEastAsia" w:cs="Arial" w:hint="eastAsia"/>
          <w:sz w:val="20"/>
        </w:rPr>
        <w:t>＊</w:t>
      </w:r>
      <w:r w:rsidRPr="00744DC4">
        <w:rPr>
          <w:rFonts w:asciiTheme="majorEastAsia" w:eastAsiaTheme="majorEastAsia" w:hAnsiTheme="majorEastAsia" w:cs="Arial"/>
          <w:sz w:val="20"/>
        </w:rPr>
        <w:t>2016</w:t>
      </w:r>
      <w:r w:rsidRPr="00744DC4">
        <w:rPr>
          <w:rFonts w:asciiTheme="majorEastAsia" w:eastAsiaTheme="majorEastAsia" w:hAnsiTheme="majorEastAsia" w:cs="Arial" w:hint="eastAsia"/>
          <w:sz w:val="20"/>
        </w:rPr>
        <w:t>年</w:t>
      </w:r>
      <w:r w:rsidRPr="00744DC4">
        <w:rPr>
          <w:rFonts w:asciiTheme="majorEastAsia" w:eastAsiaTheme="majorEastAsia" w:hAnsiTheme="majorEastAsia" w:cs="Arial"/>
          <w:sz w:val="20"/>
        </w:rPr>
        <w:t>1</w:t>
      </w:r>
      <w:r w:rsidRPr="00744DC4">
        <w:rPr>
          <w:rFonts w:asciiTheme="majorEastAsia" w:eastAsiaTheme="majorEastAsia" w:hAnsiTheme="majorEastAsia" w:cs="Arial" w:hint="eastAsia"/>
          <w:sz w:val="20"/>
        </w:rPr>
        <w:t>月以降に国内で行われた当連盟主催の日本障がい者バドミントン選手権大会及び強化指定選手選考会は次の</w:t>
      </w:r>
      <w:r w:rsidR="0061111B">
        <w:rPr>
          <w:rFonts w:asciiTheme="majorEastAsia" w:eastAsiaTheme="majorEastAsia" w:hAnsiTheme="majorEastAsia" w:cs="Arial" w:hint="eastAsia"/>
          <w:sz w:val="20"/>
        </w:rPr>
        <w:t>６</w:t>
      </w:r>
      <w:r w:rsidRPr="00744DC4">
        <w:rPr>
          <w:rFonts w:asciiTheme="majorEastAsia" w:eastAsiaTheme="majorEastAsia" w:hAnsiTheme="majorEastAsia" w:cs="Arial" w:hint="eastAsia"/>
          <w:sz w:val="20"/>
        </w:rPr>
        <w:t>つです。</w:t>
      </w:r>
    </w:p>
    <w:p w14:paraId="31949FC5" w14:textId="77777777" w:rsidR="005908AF" w:rsidRPr="00744DC4" w:rsidRDefault="005908AF" w:rsidP="005908AF">
      <w:pPr>
        <w:pStyle w:val="a3"/>
        <w:numPr>
          <w:ilvl w:val="1"/>
          <w:numId w:val="15"/>
        </w:numPr>
        <w:ind w:leftChars="0"/>
        <w:rPr>
          <w:rFonts w:asciiTheme="majorEastAsia" w:eastAsiaTheme="majorEastAsia" w:hAnsiTheme="majorEastAsia" w:cs="Arial"/>
          <w:sz w:val="20"/>
        </w:rPr>
      </w:pPr>
      <w:r w:rsidRPr="00744DC4">
        <w:rPr>
          <w:rFonts w:asciiTheme="majorEastAsia" w:eastAsiaTheme="majorEastAsia" w:hAnsiTheme="majorEastAsia" w:cs="Arial" w:hint="eastAsia"/>
          <w:sz w:val="20"/>
        </w:rPr>
        <w:t>第一回日本障がい者バドミントン選手権大会（於：久留米市）</w:t>
      </w:r>
    </w:p>
    <w:p w14:paraId="2DC21AEA" w14:textId="77777777" w:rsidR="005908AF" w:rsidRPr="00744DC4" w:rsidRDefault="005908AF" w:rsidP="005908AF">
      <w:pPr>
        <w:pStyle w:val="a3"/>
        <w:numPr>
          <w:ilvl w:val="1"/>
          <w:numId w:val="15"/>
        </w:numPr>
        <w:ind w:leftChars="0"/>
        <w:rPr>
          <w:rFonts w:asciiTheme="majorEastAsia" w:eastAsiaTheme="majorEastAsia" w:hAnsiTheme="majorEastAsia" w:cs="Arial"/>
          <w:sz w:val="20"/>
        </w:rPr>
      </w:pPr>
      <w:r w:rsidRPr="00744DC4">
        <w:rPr>
          <w:rFonts w:asciiTheme="majorEastAsia" w:eastAsiaTheme="majorEastAsia" w:hAnsiTheme="majorEastAsia" w:cs="Arial" w:hint="eastAsia"/>
          <w:sz w:val="20"/>
        </w:rPr>
        <w:t>第二回日本障がい者バドミントン選手権大会（於：千葉市）</w:t>
      </w:r>
    </w:p>
    <w:p w14:paraId="0A8F4E64" w14:textId="77777777" w:rsidR="005908AF" w:rsidRPr="00744DC4" w:rsidRDefault="005908AF" w:rsidP="005908AF">
      <w:pPr>
        <w:pStyle w:val="a3"/>
        <w:numPr>
          <w:ilvl w:val="1"/>
          <w:numId w:val="15"/>
        </w:numPr>
        <w:ind w:leftChars="0"/>
        <w:rPr>
          <w:rFonts w:asciiTheme="majorEastAsia" w:eastAsiaTheme="majorEastAsia" w:hAnsiTheme="majorEastAsia" w:cs="Arial"/>
          <w:sz w:val="20"/>
        </w:rPr>
      </w:pPr>
      <w:r w:rsidRPr="00744DC4">
        <w:rPr>
          <w:rFonts w:asciiTheme="majorEastAsia" w:eastAsiaTheme="majorEastAsia" w:hAnsiTheme="majorEastAsia" w:cs="Arial" w:hint="eastAsia"/>
          <w:sz w:val="20"/>
        </w:rPr>
        <w:t>平成</w:t>
      </w:r>
      <w:r w:rsidRPr="00744DC4">
        <w:rPr>
          <w:rFonts w:asciiTheme="majorEastAsia" w:eastAsiaTheme="majorEastAsia" w:hAnsiTheme="majorEastAsia" w:cs="Arial"/>
          <w:sz w:val="20"/>
        </w:rPr>
        <w:t>28</w:t>
      </w:r>
      <w:r w:rsidRPr="00744DC4">
        <w:rPr>
          <w:rFonts w:asciiTheme="majorEastAsia" w:eastAsiaTheme="majorEastAsia" w:hAnsiTheme="majorEastAsia" w:cs="Arial" w:hint="eastAsia"/>
          <w:sz w:val="20"/>
        </w:rPr>
        <w:t>年度日本障がい者バドミントン連盟強化指定選手選考会（於：千葉市）</w:t>
      </w:r>
    </w:p>
    <w:p w14:paraId="36BEFB77" w14:textId="77777777" w:rsidR="005908AF" w:rsidRPr="00744DC4" w:rsidRDefault="005908AF" w:rsidP="005908AF">
      <w:pPr>
        <w:pStyle w:val="a3"/>
        <w:numPr>
          <w:ilvl w:val="1"/>
          <w:numId w:val="15"/>
        </w:numPr>
        <w:ind w:leftChars="0"/>
        <w:rPr>
          <w:rFonts w:asciiTheme="majorEastAsia" w:eastAsiaTheme="majorEastAsia" w:hAnsiTheme="majorEastAsia" w:cs="Arial"/>
          <w:sz w:val="20"/>
        </w:rPr>
      </w:pPr>
      <w:r w:rsidRPr="00744DC4">
        <w:rPr>
          <w:rFonts w:asciiTheme="majorEastAsia" w:eastAsiaTheme="majorEastAsia" w:hAnsiTheme="majorEastAsia" w:cs="Arial" w:hint="eastAsia"/>
          <w:sz w:val="20"/>
        </w:rPr>
        <w:t>平成</w:t>
      </w:r>
      <w:r w:rsidRPr="00744DC4">
        <w:rPr>
          <w:rFonts w:asciiTheme="majorEastAsia" w:eastAsiaTheme="majorEastAsia" w:hAnsiTheme="majorEastAsia" w:cs="Arial"/>
          <w:sz w:val="20"/>
        </w:rPr>
        <w:t>29</w:t>
      </w:r>
      <w:r w:rsidRPr="00744DC4">
        <w:rPr>
          <w:rFonts w:asciiTheme="majorEastAsia" w:eastAsiaTheme="majorEastAsia" w:hAnsiTheme="majorEastAsia" w:cs="Arial" w:hint="eastAsia"/>
          <w:sz w:val="20"/>
        </w:rPr>
        <w:t>年度日本障がい者バドミントン連盟強化指定選手選考会（於：福岡市）</w:t>
      </w:r>
    </w:p>
    <w:p w14:paraId="57C1D35B" w14:textId="054947E9" w:rsidR="005908AF" w:rsidRDefault="005908AF" w:rsidP="005908AF">
      <w:pPr>
        <w:pStyle w:val="a3"/>
        <w:numPr>
          <w:ilvl w:val="1"/>
          <w:numId w:val="15"/>
        </w:numPr>
        <w:ind w:leftChars="0"/>
        <w:rPr>
          <w:rFonts w:asciiTheme="majorEastAsia" w:eastAsiaTheme="majorEastAsia" w:hAnsiTheme="majorEastAsia" w:cs="Arial"/>
          <w:sz w:val="20"/>
        </w:rPr>
      </w:pPr>
      <w:r w:rsidRPr="00744DC4">
        <w:rPr>
          <w:rFonts w:asciiTheme="majorEastAsia" w:eastAsiaTheme="majorEastAsia" w:hAnsiTheme="majorEastAsia" w:cs="Arial" w:hint="eastAsia"/>
          <w:sz w:val="20"/>
        </w:rPr>
        <w:t>第三回日本障がい者バドミントン選手権大会（於：大村市）</w:t>
      </w:r>
    </w:p>
    <w:p w14:paraId="67587867" w14:textId="7E0A56CF" w:rsidR="00FF2E70" w:rsidRPr="00FF2E70" w:rsidRDefault="00FF2E70" w:rsidP="00306DC9">
      <w:pPr>
        <w:pStyle w:val="a3"/>
        <w:numPr>
          <w:ilvl w:val="1"/>
          <w:numId w:val="15"/>
        </w:numPr>
        <w:ind w:leftChars="0"/>
        <w:rPr>
          <w:rFonts w:asciiTheme="majorEastAsia" w:eastAsiaTheme="majorEastAsia" w:hAnsiTheme="majorEastAsia" w:cs="Arial"/>
          <w:sz w:val="20"/>
        </w:rPr>
      </w:pPr>
      <w:r w:rsidRPr="00FF2E70">
        <w:rPr>
          <w:rFonts w:asciiTheme="majorEastAsia" w:eastAsiaTheme="majorEastAsia" w:hAnsiTheme="majorEastAsia" w:cs="Arial" w:hint="eastAsia"/>
          <w:sz w:val="20"/>
        </w:rPr>
        <w:t>第四回日本障がい者バドミントン選手権大会（於：久留米市）</w:t>
      </w:r>
    </w:p>
    <w:p w14:paraId="41D61CB4" w14:textId="77777777" w:rsidR="005908AF" w:rsidRPr="00744DC4" w:rsidRDefault="005908AF" w:rsidP="005908AF">
      <w:pPr>
        <w:pStyle w:val="a3"/>
        <w:ind w:leftChars="0" w:left="960"/>
        <w:rPr>
          <w:rFonts w:asciiTheme="majorEastAsia" w:eastAsiaTheme="majorEastAsia" w:hAnsiTheme="majorEastAsia" w:cs="Arial"/>
          <w:sz w:val="20"/>
        </w:rPr>
      </w:pPr>
    </w:p>
    <w:p w14:paraId="4E180CA4" w14:textId="77777777" w:rsidR="005908AF" w:rsidRPr="00744DC4" w:rsidRDefault="005908AF" w:rsidP="005908AF">
      <w:pPr>
        <w:rPr>
          <w:rFonts w:asciiTheme="majorEastAsia" w:eastAsiaTheme="majorEastAsia" w:hAnsiTheme="majorEastAsia" w:cs="Arial"/>
          <w:sz w:val="22"/>
          <w:u w:val="double"/>
        </w:rPr>
      </w:pPr>
      <w:r w:rsidRPr="00744DC4">
        <w:rPr>
          <w:rFonts w:asciiTheme="majorEastAsia" w:eastAsiaTheme="majorEastAsia" w:hAnsiTheme="majorEastAsia" w:cs="Arial" w:hint="eastAsia"/>
          <w:sz w:val="22"/>
          <w:u w:val="double"/>
        </w:rPr>
        <w:t>重　要</w:t>
      </w:r>
    </w:p>
    <w:p w14:paraId="75B5AA41" w14:textId="77777777" w:rsidR="00744DC4" w:rsidRPr="00744DC4" w:rsidRDefault="005908AF" w:rsidP="005908AF">
      <w:pPr>
        <w:rPr>
          <w:rFonts w:asciiTheme="majorEastAsia" w:eastAsiaTheme="majorEastAsia" w:hAnsiTheme="majorEastAsia"/>
          <w:sz w:val="22"/>
        </w:rPr>
      </w:pPr>
      <w:r w:rsidRPr="00744DC4">
        <w:rPr>
          <w:rFonts w:asciiTheme="majorEastAsia" w:eastAsiaTheme="majorEastAsia" w:hAnsiTheme="majorEastAsia" w:cs="Arial" w:hint="eastAsia"/>
          <w:sz w:val="22"/>
        </w:rPr>
        <w:t>今回、クラス分けを受ける方は、日本選手権の参加申込書と一緒に以下の書類を郵送または</w:t>
      </w:r>
      <w:r w:rsidRPr="00744DC4">
        <w:rPr>
          <w:rFonts w:asciiTheme="majorEastAsia" w:eastAsiaTheme="majorEastAsia" w:hAnsiTheme="majorEastAsia" w:hint="eastAsia"/>
          <w:sz w:val="22"/>
        </w:rPr>
        <w:t>E-mailで送</w:t>
      </w:r>
    </w:p>
    <w:p w14:paraId="0BA9D4F6" w14:textId="51DF11AB" w:rsidR="005908AF" w:rsidRPr="00744DC4" w:rsidRDefault="005908AF" w:rsidP="005908AF">
      <w:pPr>
        <w:rPr>
          <w:rFonts w:asciiTheme="majorEastAsia" w:eastAsiaTheme="majorEastAsia" w:hAnsiTheme="majorEastAsia"/>
          <w:sz w:val="22"/>
        </w:rPr>
      </w:pPr>
      <w:r w:rsidRPr="00744DC4">
        <w:rPr>
          <w:rFonts w:asciiTheme="majorEastAsia" w:eastAsiaTheme="majorEastAsia" w:hAnsiTheme="majorEastAsia" w:hint="eastAsia"/>
          <w:sz w:val="22"/>
        </w:rPr>
        <w:t>てください。なお、E-mailの場合は、クラス分け当日に必ず原本を持参してください。</w:t>
      </w:r>
    </w:p>
    <w:p w14:paraId="0D5B8BA1" w14:textId="77777777" w:rsidR="005908AF" w:rsidRPr="00744DC4" w:rsidRDefault="005908AF" w:rsidP="005908AF">
      <w:pPr>
        <w:rPr>
          <w:rFonts w:asciiTheme="majorEastAsia" w:eastAsiaTheme="majorEastAsia" w:hAnsiTheme="majorEastAsia"/>
          <w:sz w:val="22"/>
        </w:rPr>
      </w:pPr>
    </w:p>
    <w:p w14:paraId="0C08640D" w14:textId="77777777" w:rsidR="005908AF" w:rsidRPr="00744DC4" w:rsidRDefault="005908AF" w:rsidP="005908AF">
      <w:pPr>
        <w:pStyle w:val="a3"/>
        <w:numPr>
          <w:ilvl w:val="0"/>
          <w:numId w:val="16"/>
        </w:numPr>
        <w:ind w:leftChars="0"/>
        <w:rPr>
          <w:rFonts w:asciiTheme="majorEastAsia" w:eastAsiaTheme="majorEastAsia" w:hAnsiTheme="majorEastAsia" w:cs="Arial"/>
          <w:sz w:val="22"/>
        </w:rPr>
      </w:pPr>
      <w:r w:rsidRPr="00744DC4">
        <w:rPr>
          <w:rFonts w:asciiTheme="majorEastAsia" w:eastAsiaTheme="majorEastAsia" w:hAnsiTheme="majorEastAsia" w:cs="Arial"/>
          <w:sz w:val="22"/>
        </w:rPr>
        <w:t>JPBF</w:t>
      </w:r>
      <w:r w:rsidRPr="00744DC4">
        <w:rPr>
          <w:rFonts w:asciiTheme="majorEastAsia" w:eastAsiaTheme="majorEastAsia" w:hAnsiTheme="majorEastAsia" w:cs="Arial" w:hint="eastAsia"/>
          <w:sz w:val="22"/>
        </w:rPr>
        <w:t>クラス分け医療情報</w:t>
      </w:r>
    </w:p>
    <w:p w14:paraId="38F301EB" w14:textId="77777777" w:rsidR="005908AF" w:rsidRPr="00744DC4" w:rsidRDefault="005908AF" w:rsidP="005908AF">
      <w:pPr>
        <w:pStyle w:val="a3"/>
        <w:numPr>
          <w:ilvl w:val="0"/>
          <w:numId w:val="16"/>
        </w:numPr>
        <w:ind w:leftChars="0"/>
        <w:rPr>
          <w:rFonts w:asciiTheme="majorEastAsia" w:eastAsiaTheme="majorEastAsia" w:hAnsiTheme="majorEastAsia" w:cs="Arial"/>
          <w:sz w:val="22"/>
        </w:rPr>
      </w:pPr>
      <w:r w:rsidRPr="00744DC4">
        <w:rPr>
          <w:rFonts w:asciiTheme="majorEastAsia" w:eastAsiaTheme="majorEastAsia" w:hAnsiTheme="majorEastAsia" w:cs="Arial"/>
          <w:sz w:val="22"/>
        </w:rPr>
        <w:t>JPBF</w:t>
      </w:r>
      <w:r w:rsidRPr="00744DC4">
        <w:rPr>
          <w:rFonts w:asciiTheme="majorEastAsia" w:eastAsiaTheme="majorEastAsia" w:hAnsiTheme="majorEastAsia" w:cs="Arial" w:hint="eastAsia"/>
          <w:sz w:val="22"/>
        </w:rPr>
        <w:t>クラス分け同意書</w:t>
      </w:r>
    </w:p>
    <w:p w14:paraId="3721F81F" w14:textId="7D18486B" w:rsidR="00F7675F" w:rsidRPr="00744DC4" w:rsidRDefault="00145965" w:rsidP="000A008D">
      <w:pPr>
        <w:jc w:val="left"/>
        <w:rPr>
          <w:rFonts w:asciiTheme="majorEastAsia" w:eastAsiaTheme="majorEastAsia" w:hAnsiTheme="majorEastAsia"/>
          <w:sz w:val="24"/>
          <w:szCs w:val="24"/>
        </w:rPr>
      </w:pPr>
      <w:r w:rsidRPr="00744DC4">
        <w:rPr>
          <w:rFonts w:asciiTheme="majorEastAsia" w:eastAsiaTheme="majorEastAsia" w:hAnsiTheme="majorEastAsia"/>
          <w:noProof/>
        </w:rPr>
        <mc:AlternateContent>
          <mc:Choice Requires="wps">
            <w:drawing>
              <wp:anchor distT="0" distB="0" distL="114300" distR="114300" simplePos="0" relativeHeight="251674112" behindDoc="0" locked="0" layoutInCell="1" allowOverlap="1" wp14:anchorId="448CEBEC" wp14:editId="3B5FDE6D">
                <wp:simplePos x="0" y="0"/>
                <wp:positionH relativeFrom="column">
                  <wp:posOffset>753745</wp:posOffset>
                </wp:positionH>
                <wp:positionV relativeFrom="paragraph">
                  <wp:posOffset>1532255</wp:posOffset>
                </wp:positionV>
                <wp:extent cx="0" cy="0"/>
                <wp:effectExtent l="0" t="0" r="0" b="0"/>
                <wp:wrapNone/>
                <wp:docPr id="5" name="直線矢印コネクタ 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type w14:anchorId="78852516" id="_x0000_t32" coordsize="21600,21600" o:spt="32" o:oned="t" path="m,l21600,21600e" filled="f">
                <v:path arrowok="t" fillok="f" o:connecttype="none"/>
                <o:lock v:ext="edit" shapetype="t"/>
              </v:shapetype>
              <v:shape id="直線矢印コネクタ 5" o:spid="_x0000_s1026" type="#_x0000_t32" style="position:absolute;left:0;text-align:left;margin-left:59.35pt;margin-top:120.65pt;width:0;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" strokecolor="#4579b8 [3044]">
                <v:stroke endarrow="block"/>
              </v:shape>
            </w:pict>
          </mc:Fallback>
        </mc:AlternateContent>
      </w:r>
    </w:p>
    <w:sectPr w:rsidR="00F7675F" w:rsidRPr="00744DC4" w:rsidSect="00AF1BC0">
      <w:headerReference w:type="even" r:id="rId15"/>
      <w:headerReference w:type="default" r:id="rId16"/>
      <w:headerReference w:type="first" r:id="rId17"/>
      <w:pgSz w:w="11906" w:h="16838" w:code="9"/>
      <w:pgMar w:top="720" w:right="707" w:bottom="720" w:left="720" w:header="851" w:footer="992" w:gutter="0"/>
      <w:pgBorders w:offsetFrom="page">
        <w:top w:val="triple" w:sz="4" w:space="24" w:color="auto"/>
        <w:left w:val="triple" w:sz="4" w:space="24" w:color="auto"/>
        <w:bottom w:val="triple" w:sz="4" w:space="24" w:color="auto"/>
        <w:right w:val="triple" w:sz="4" w:space="24" w:color="auto"/>
      </w:pgBorders>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DF4F7" w14:textId="77777777" w:rsidR="009F0744" w:rsidRDefault="009F0744" w:rsidP="000A008D">
      <w:r>
        <w:separator/>
      </w:r>
    </w:p>
  </w:endnote>
  <w:endnote w:type="continuationSeparator" w:id="0">
    <w:p w14:paraId="4CC3DFAD" w14:textId="77777777" w:rsidR="009F0744" w:rsidRDefault="009F0744" w:rsidP="000A008D">
      <w:r>
        <w:continuationSeparator/>
      </w:r>
    </w:p>
  </w:endnote>
  <w:endnote w:type="continuationNotice" w:id="1">
    <w:p w14:paraId="7D41C8C5" w14:textId="77777777" w:rsidR="009F0744" w:rsidRDefault="009F0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ibian SC Regular">
    <w:charset w:val="00"/>
    <w:family w:val="auto"/>
    <w:pitch w:val="variable"/>
    <w:sig w:usb0="00000003" w:usb1="080F0000" w:usb2="00000000" w:usb3="00000000" w:csb0="00040001" w:csb1="00000000"/>
  </w:font>
  <w:font w:name="Lantinghei SC Demibold">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08BD" w14:textId="77777777" w:rsidR="009F0744" w:rsidRDefault="009F0744" w:rsidP="000A008D">
      <w:r>
        <w:separator/>
      </w:r>
    </w:p>
  </w:footnote>
  <w:footnote w:type="continuationSeparator" w:id="0">
    <w:p w14:paraId="557A72D7" w14:textId="77777777" w:rsidR="009F0744" w:rsidRDefault="009F0744" w:rsidP="000A008D">
      <w:r>
        <w:continuationSeparator/>
      </w:r>
    </w:p>
  </w:footnote>
  <w:footnote w:type="continuationNotice" w:id="1">
    <w:p w14:paraId="3FCD9D45" w14:textId="77777777" w:rsidR="009F0744" w:rsidRDefault="009F0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3B84" w14:textId="0259528C" w:rsidR="00843F83" w:rsidRDefault="00843F8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800A" w14:textId="37C07A36" w:rsidR="0091424B" w:rsidRDefault="0091424B" w:rsidP="00605150">
    <w:pPr>
      <w:pStyle w:val="a4"/>
      <w:jc w:val="right"/>
    </w:pPr>
    <w:r>
      <w:rPr>
        <w:noProof/>
      </w:rPr>
      <w:drawing>
        <wp:inline distT="0" distB="0" distL="0" distR="0" wp14:anchorId="5A8C38D7" wp14:editId="754C3510">
          <wp:extent cx="473670" cy="645573"/>
          <wp:effectExtent l="0" t="0" r="3175" b="254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455" cy="668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CFD6" w14:textId="3A8B055B" w:rsidR="00843F83" w:rsidRDefault="00843F8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B68"/>
    <w:multiLevelType w:val="hybridMultilevel"/>
    <w:tmpl w:val="D340ECCC"/>
    <w:lvl w:ilvl="0" w:tplc="D75675C6">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2216DD7"/>
    <w:multiLevelType w:val="hybridMultilevel"/>
    <w:tmpl w:val="C3AC5884"/>
    <w:lvl w:ilvl="0" w:tplc="512C6E7A">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0BA85B6C"/>
    <w:multiLevelType w:val="hybridMultilevel"/>
    <w:tmpl w:val="650E4B86"/>
    <w:lvl w:ilvl="0" w:tplc="2272CC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9C679C"/>
    <w:multiLevelType w:val="hybridMultilevel"/>
    <w:tmpl w:val="CE3C8EF6"/>
    <w:lvl w:ilvl="0" w:tplc="79E6E86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9AF1765"/>
    <w:multiLevelType w:val="hybridMultilevel"/>
    <w:tmpl w:val="1DC2FA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0267A3"/>
    <w:multiLevelType w:val="hybridMultilevel"/>
    <w:tmpl w:val="E6108A0E"/>
    <w:lvl w:ilvl="0" w:tplc="47E24170">
      <w:numFmt w:val="bullet"/>
      <w:lvlText w:val="・"/>
      <w:lvlJc w:val="left"/>
      <w:pPr>
        <w:ind w:left="57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6" w15:restartNumberingAfterBreak="0">
    <w:nsid w:val="32313DBE"/>
    <w:multiLevelType w:val="hybridMultilevel"/>
    <w:tmpl w:val="A7A4D14A"/>
    <w:lvl w:ilvl="0" w:tplc="B18CE58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44147603"/>
    <w:multiLevelType w:val="hybridMultilevel"/>
    <w:tmpl w:val="9AC855DE"/>
    <w:lvl w:ilvl="0" w:tplc="A6FA64E4">
      <w:start w:val="1"/>
      <w:numFmt w:val="decimal"/>
      <w:lvlText w:val="(%1)"/>
      <w:lvlJc w:val="left"/>
      <w:pPr>
        <w:ind w:left="580" w:hanging="360"/>
      </w:pPr>
      <w:rPr>
        <w:rFonts w:hint="default"/>
      </w:rPr>
    </w:lvl>
    <w:lvl w:ilvl="1" w:tplc="91783BC4">
      <w:start w:val="8"/>
      <w:numFmt w:val="decimalFullWidth"/>
      <w:lvlText w:val="（%2）"/>
      <w:lvlJc w:val="left"/>
      <w:pPr>
        <w:ind w:left="1030" w:hanging="39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7106C1E"/>
    <w:multiLevelType w:val="hybridMultilevel"/>
    <w:tmpl w:val="14A097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F218E3"/>
    <w:multiLevelType w:val="hybridMultilevel"/>
    <w:tmpl w:val="FDFC3CF4"/>
    <w:lvl w:ilvl="0" w:tplc="D75675C6">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566C2999"/>
    <w:multiLevelType w:val="hybridMultilevel"/>
    <w:tmpl w:val="2632C6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3842E7"/>
    <w:multiLevelType w:val="hybridMultilevel"/>
    <w:tmpl w:val="A2E496D4"/>
    <w:lvl w:ilvl="0" w:tplc="D75675C6">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5F727628"/>
    <w:multiLevelType w:val="hybridMultilevel"/>
    <w:tmpl w:val="3E187148"/>
    <w:lvl w:ilvl="0" w:tplc="6A92CBAC">
      <w:start w:val="1"/>
      <w:numFmt w:val="decimal"/>
      <w:lvlText w:val="(%1)"/>
      <w:lvlJc w:val="left"/>
      <w:pPr>
        <w:ind w:left="580" w:hanging="360"/>
      </w:pPr>
      <w:rPr>
        <w:rFonts w:hint="default"/>
      </w:rPr>
    </w:lvl>
    <w:lvl w:ilvl="1" w:tplc="366E80D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63D93F39"/>
    <w:multiLevelType w:val="hybridMultilevel"/>
    <w:tmpl w:val="DB84FCC0"/>
    <w:lvl w:ilvl="0" w:tplc="38D0FA3E">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7F1565"/>
    <w:multiLevelType w:val="hybridMultilevel"/>
    <w:tmpl w:val="1A081DBC"/>
    <w:lvl w:ilvl="0" w:tplc="26108B6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736E0E58"/>
    <w:multiLevelType w:val="hybridMultilevel"/>
    <w:tmpl w:val="BA283184"/>
    <w:lvl w:ilvl="0" w:tplc="932C8462">
      <w:start w:val="1"/>
      <w:numFmt w:val="decimal"/>
      <w:lvlText w:val="%1."/>
      <w:lvlJc w:val="left"/>
      <w:pPr>
        <w:tabs>
          <w:tab w:val="num" w:pos="360"/>
        </w:tabs>
        <w:ind w:left="360" w:hanging="360"/>
      </w:pPr>
      <w:rPr>
        <w:rFonts w:hint="eastAsia"/>
      </w:rPr>
    </w:lvl>
    <w:lvl w:ilvl="1" w:tplc="24EE2472">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0"/>
  </w:num>
  <w:num w:numId="3">
    <w:abstractNumId w:val="8"/>
  </w:num>
  <w:num w:numId="4">
    <w:abstractNumId w:val="13"/>
  </w:num>
  <w:num w:numId="5">
    <w:abstractNumId w:val="2"/>
  </w:num>
  <w:num w:numId="6">
    <w:abstractNumId w:val="1"/>
  </w:num>
  <w:num w:numId="7">
    <w:abstractNumId w:val="15"/>
  </w:num>
  <w:num w:numId="8">
    <w:abstractNumId w:val="5"/>
  </w:num>
  <w:num w:numId="9">
    <w:abstractNumId w:val="6"/>
  </w:num>
  <w:num w:numId="10">
    <w:abstractNumId w:val="14"/>
  </w:num>
  <w:num w:numId="11">
    <w:abstractNumId w:val="7"/>
  </w:num>
  <w:num w:numId="12">
    <w:abstractNumId w:val="3"/>
  </w:num>
  <w:num w:numId="13">
    <w:abstractNumId w:val="12"/>
  </w:num>
  <w:num w:numId="14">
    <w:abstractNumId w:val="9"/>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ztDAxMTG0NDUwsTBQ0lEKTi0uzszPAykwrwUAVBgciCwAAAA="/>
  </w:docVars>
  <w:rsids>
    <w:rsidRoot w:val="00DA14C5"/>
    <w:rsid w:val="00004286"/>
    <w:rsid w:val="0000468E"/>
    <w:rsid w:val="0002147B"/>
    <w:rsid w:val="00044D1B"/>
    <w:rsid w:val="00057F49"/>
    <w:rsid w:val="0006111E"/>
    <w:rsid w:val="00061C7F"/>
    <w:rsid w:val="00063050"/>
    <w:rsid w:val="00066AEF"/>
    <w:rsid w:val="00071947"/>
    <w:rsid w:val="000821D1"/>
    <w:rsid w:val="000827D3"/>
    <w:rsid w:val="00084FD2"/>
    <w:rsid w:val="000A008D"/>
    <w:rsid w:val="000A4052"/>
    <w:rsid w:val="000A5261"/>
    <w:rsid w:val="000A6C09"/>
    <w:rsid w:val="000B2711"/>
    <w:rsid w:val="000B34DE"/>
    <w:rsid w:val="000B67F1"/>
    <w:rsid w:val="000D1E0F"/>
    <w:rsid w:val="001021A2"/>
    <w:rsid w:val="0011745B"/>
    <w:rsid w:val="001423CB"/>
    <w:rsid w:val="00145965"/>
    <w:rsid w:val="00151ACD"/>
    <w:rsid w:val="00157CE7"/>
    <w:rsid w:val="00186836"/>
    <w:rsid w:val="00187D2B"/>
    <w:rsid w:val="001949CC"/>
    <w:rsid w:val="001A5D9F"/>
    <w:rsid w:val="001B073C"/>
    <w:rsid w:val="001B0BC4"/>
    <w:rsid w:val="001B7533"/>
    <w:rsid w:val="001C430B"/>
    <w:rsid w:val="001D08D7"/>
    <w:rsid w:val="001E3D45"/>
    <w:rsid w:val="001F09CD"/>
    <w:rsid w:val="00207E58"/>
    <w:rsid w:val="002203BB"/>
    <w:rsid w:val="00221535"/>
    <w:rsid w:val="00235AB6"/>
    <w:rsid w:val="0024049F"/>
    <w:rsid w:val="002457DE"/>
    <w:rsid w:val="00251D38"/>
    <w:rsid w:val="002564FA"/>
    <w:rsid w:val="0027396B"/>
    <w:rsid w:val="00297F53"/>
    <w:rsid w:val="002E223F"/>
    <w:rsid w:val="002F306C"/>
    <w:rsid w:val="003045EC"/>
    <w:rsid w:val="0030693E"/>
    <w:rsid w:val="00312326"/>
    <w:rsid w:val="00312AE8"/>
    <w:rsid w:val="00314752"/>
    <w:rsid w:val="00316A47"/>
    <w:rsid w:val="00317F75"/>
    <w:rsid w:val="0032192D"/>
    <w:rsid w:val="003244B1"/>
    <w:rsid w:val="00334713"/>
    <w:rsid w:val="00346D5F"/>
    <w:rsid w:val="00360194"/>
    <w:rsid w:val="003654CE"/>
    <w:rsid w:val="00370D1D"/>
    <w:rsid w:val="00375135"/>
    <w:rsid w:val="003C2C5F"/>
    <w:rsid w:val="003E09ED"/>
    <w:rsid w:val="003E6C9D"/>
    <w:rsid w:val="003F1CEF"/>
    <w:rsid w:val="003F360A"/>
    <w:rsid w:val="003F4F2D"/>
    <w:rsid w:val="003F5FF9"/>
    <w:rsid w:val="0040567B"/>
    <w:rsid w:val="004110F1"/>
    <w:rsid w:val="00416DA4"/>
    <w:rsid w:val="004259B5"/>
    <w:rsid w:val="00431545"/>
    <w:rsid w:val="004449FD"/>
    <w:rsid w:val="00445200"/>
    <w:rsid w:val="004461A2"/>
    <w:rsid w:val="00457139"/>
    <w:rsid w:val="00461374"/>
    <w:rsid w:val="004675C6"/>
    <w:rsid w:val="00470DDF"/>
    <w:rsid w:val="00480817"/>
    <w:rsid w:val="0048471B"/>
    <w:rsid w:val="00490A9C"/>
    <w:rsid w:val="00494AFF"/>
    <w:rsid w:val="004C158E"/>
    <w:rsid w:val="004C2E9D"/>
    <w:rsid w:val="004C712D"/>
    <w:rsid w:val="004E56E1"/>
    <w:rsid w:val="004F511A"/>
    <w:rsid w:val="0050381C"/>
    <w:rsid w:val="00527AD6"/>
    <w:rsid w:val="005322B1"/>
    <w:rsid w:val="00534AC6"/>
    <w:rsid w:val="00534B85"/>
    <w:rsid w:val="0054006B"/>
    <w:rsid w:val="00542EBC"/>
    <w:rsid w:val="00557A8C"/>
    <w:rsid w:val="0056183F"/>
    <w:rsid w:val="00566416"/>
    <w:rsid w:val="00567818"/>
    <w:rsid w:val="0057100A"/>
    <w:rsid w:val="00583DDC"/>
    <w:rsid w:val="005908AF"/>
    <w:rsid w:val="00595CC3"/>
    <w:rsid w:val="005C0B4E"/>
    <w:rsid w:val="005C245B"/>
    <w:rsid w:val="005C284B"/>
    <w:rsid w:val="005C7D0A"/>
    <w:rsid w:val="005E0ECE"/>
    <w:rsid w:val="005E47D9"/>
    <w:rsid w:val="00602551"/>
    <w:rsid w:val="00602A34"/>
    <w:rsid w:val="00605150"/>
    <w:rsid w:val="0061111B"/>
    <w:rsid w:val="00622D12"/>
    <w:rsid w:val="0064267E"/>
    <w:rsid w:val="00646525"/>
    <w:rsid w:val="006502FA"/>
    <w:rsid w:val="00651FF5"/>
    <w:rsid w:val="00657096"/>
    <w:rsid w:val="00663808"/>
    <w:rsid w:val="006736D0"/>
    <w:rsid w:val="006761F9"/>
    <w:rsid w:val="0067627C"/>
    <w:rsid w:val="00686725"/>
    <w:rsid w:val="006A0368"/>
    <w:rsid w:val="006A7472"/>
    <w:rsid w:val="006B50BF"/>
    <w:rsid w:val="006D1438"/>
    <w:rsid w:val="00700EAA"/>
    <w:rsid w:val="00712D67"/>
    <w:rsid w:val="00716549"/>
    <w:rsid w:val="00721520"/>
    <w:rsid w:val="00724E72"/>
    <w:rsid w:val="00726512"/>
    <w:rsid w:val="00744DC4"/>
    <w:rsid w:val="00747753"/>
    <w:rsid w:val="00752972"/>
    <w:rsid w:val="00762FFE"/>
    <w:rsid w:val="0077442F"/>
    <w:rsid w:val="007832CB"/>
    <w:rsid w:val="007C4A6E"/>
    <w:rsid w:val="007D0003"/>
    <w:rsid w:val="007E0B1F"/>
    <w:rsid w:val="007F525A"/>
    <w:rsid w:val="007F5FBE"/>
    <w:rsid w:val="008231A3"/>
    <w:rsid w:val="00823F62"/>
    <w:rsid w:val="008305E6"/>
    <w:rsid w:val="00832FE8"/>
    <w:rsid w:val="00836CE1"/>
    <w:rsid w:val="00843F83"/>
    <w:rsid w:val="008507D0"/>
    <w:rsid w:val="0085615B"/>
    <w:rsid w:val="00866950"/>
    <w:rsid w:val="008677A1"/>
    <w:rsid w:val="00870301"/>
    <w:rsid w:val="00870E3B"/>
    <w:rsid w:val="00873841"/>
    <w:rsid w:val="00877441"/>
    <w:rsid w:val="00883784"/>
    <w:rsid w:val="00890446"/>
    <w:rsid w:val="0089149D"/>
    <w:rsid w:val="00892CA9"/>
    <w:rsid w:val="00894085"/>
    <w:rsid w:val="008B5632"/>
    <w:rsid w:val="008B6C45"/>
    <w:rsid w:val="008C0FB3"/>
    <w:rsid w:val="008C5021"/>
    <w:rsid w:val="008C5284"/>
    <w:rsid w:val="008D5489"/>
    <w:rsid w:val="008E33AA"/>
    <w:rsid w:val="008F74E9"/>
    <w:rsid w:val="0090037B"/>
    <w:rsid w:val="00900D93"/>
    <w:rsid w:val="0091424B"/>
    <w:rsid w:val="009209FB"/>
    <w:rsid w:val="00921C9C"/>
    <w:rsid w:val="00927F3F"/>
    <w:rsid w:val="009425EB"/>
    <w:rsid w:val="00944EDB"/>
    <w:rsid w:val="0095089D"/>
    <w:rsid w:val="0097722C"/>
    <w:rsid w:val="0098084B"/>
    <w:rsid w:val="00984733"/>
    <w:rsid w:val="009A1032"/>
    <w:rsid w:val="009A2468"/>
    <w:rsid w:val="009A27E5"/>
    <w:rsid w:val="009B2E78"/>
    <w:rsid w:val="009C25C4"/>
    <w:rsid w:val="009D4496"/>
    <w:rsid w:val="009F0744"/>
    <w:rsid w:val="009F681C"/>
    <w:rsid w:val="00A045DE"/>
    <w:rsid w:val="00A064AD"/>
    <w:rsid w:val="00A105F5"/>
    <w:rsid w:val="00A13569"/>
    <w:rsid w:val="00A2064B"/>
    <w:rsid w:val="00A21F6D"/>
    <w:rsid w:val="00A3662B"/>
    <w:rsid w:val="00A414F4"/>
    <w:rsid w:val="00A42BDB"/>
    <w:rsid w:val="00A464E7"/>
    <w:rsid w:val="00A61BCD"/>
    <w:rsid w:val="00A75E52"/>
    <w:rsid w:val="00A91E48"/>
    <w:rsid w:val="00A95561"/>
    <w:rsid w:val="00AA301C"/>
    <w:rsid w:val="00AA3C14"/>
    <w:rsid w:val="00AC527D"/>
    <w:rsid w:val="00AD290C"/>
    <w:rsid w:val="00AD4821"/>
    <w:rsid w:val="00AE0F19"/>
    <w:rsid w:val="00AE19B5"/>
    <w:rsid w:val="00AE2241"/>
    <w:rsid w:val="00AE61D1"/>
    <w:rsid w:val="00AF1BC0"/>
    <w:rsid w:val="00B0048C"/>
    <w:rsid w:val="00B00E01"/>
    <w:rsid w:val="00B061AB"/>
    <w:rsid w:val="00B16227"/>
    <w:rsid w:val="00B20BFF"/>
    <w:rsid w:val="00B2408C"/>
    <w:rsid w:val="00B243A4"/>
    <w:rsid w:val="00B37156"/>
    <w:rsid w:val="00B400DC"/>
    <w:rsid w:val="00B46321"/>
    <w:rsid w:val="00B46E36"/>
    <w:rsid w:val="00B473EE"/>
    <w:rsid w:val="00B476E5"/>
    <w:rsid w:val="00B57B1B"/>
    <w:rsid w:val="00B61434"/>
    <w:rsid w:val="00B61851"/>
    <w:rsid w:val="00B677FC"/>
    <w:rsid w:val="00B70055"/>
    <w:rsid w:val="00B83D9F"/>
    <w:rsid w:val="00BB1AC2"/>
    <w:rsid w:val="00BB326D"/>
    <w:rsid w:val="00BC0EFB"/>
    <w:rsid w:val="00BC555C"/>
    <w:rsid w:val="00BD544C"/>
    <w:rsid w:val="00BD7D89"/>
    <w:rsid w:val="00BE37FF"/>
    <w:rsid w:val="00C13105"/>
    <w:rsid w:val="00C13419"/>
    <w:rsid w:val="00C4285A"/>
    <w:rsid w:val="00C4491D"/>
    <w:rsid w:val="00C46C78"/>
    <w:rsid w:val="00C6126E"/>
    <w:rsid w:val="00C6330F"/>
    <w:rsid w:val="00C6570E"/>
    <w:rsid w:val="00C7055F"/>
    <w:rsid w:val="00C72DEB"/>
    <w:rsid w:val="00CB21CB"/>
    <w:rsid w:val="00CC3C4C"/>
    <w:rsid w:val="00CC42AB"/>
    <w:rsid w:val="00CC6D1B"/>
    <w:rsid w:val="00CF2CF6"/>
    <w:rsid w:val="00CF2F04"/>
    <w:rsid w:val="00CF6BED"/>
    <w:rsid w:val="00D06DA5"/>
    <w:rsid w:val="00D15275"/>
    <w:rsid w:val="00D228BD"/>
    <w:rsid w:val="00D32616"/>
    <w:rsid w:val="00D510B8"/>
    <w:rsid w:val="00D56C80"/>
    <w:rsid w:val="00D600F1"/>
    <w:rsid w:val="00D64DC2"/>
    <w:rsid w:val="00D72065"/>
    <w:rsid w:val="00D8654B"/>
    <w:rsid w:val="00D964A8"/>
    <w:rsid w:val="00DA14C5"/>
    <w:rsid w:val="00DA462F"/>
    <w:rsid w:val="00DA473F"/>
    <w:rsid w:val="00DB40BC"/>
    <w:rsid w:val="00DB5BF9"/>
    <w:rsid w:val="00DC29AC"/>
    <w:rsid w:val="00DC45EC"/>
    <w:rsid w:val="00DC46A4"/>
    <w:rsid w:val="00DD770F"/>
    <w:rsid w:val="00DE1308"/>
    <w:rsid w:val="00DE5A4A"/>
    <w:rsid w:val="00DE6A0E"/>
    <w:rsid w:val="00DF072B"/>
    <w:rsid w:val="00DF38F4"/>
    <w:rsid w:val="00E1047E"/>
    <w:rsid w:val="00E1131D"/>
    <w:rsid w:val="00E13A6D"/>
    <w:rsid w:val="00E37869"/>
    <w:rsid w:val="00E67D38"/>
    <w:rsid w:val="00E70E66"/>
    <w:rsid w:val="00E75481"/>
    <w:rsid w:val="00E85941"/>
    <w:rsid w:val="00E91ABD"/>
    <w:rsid w:val="00EA7D50"/>
    <w:rsid w:val="00ED07FD"/>
    <w:rsid w:val="00EF0444"/>
    <w:rsid w:val="00EF6100"/>
    <w:rsid w:val="00F12F9B"/>
    <w:rsid w:val="00F17343"/>
    <w:rsid w:val="00F2106A"/>
    <w:rsid w:val="00F24D87"/>
    <w:rsid w:val="00F26B3A"/>
    <w:rsid w:val="00F276B3"/>
    <w:rsid w:val="00F34A7A"/>
    <w:rsid w:val="00F3618B"/>
    <w:rsid w:val="00F3703B"/>
    <w:rsid w:val="00F47401"/>
    <w:rsid w:val="00F47615"/>
    <w:rsid w:val="00F56FDE"/>
    <w:rsid w:val="00F648B9"/>
    <w:rsid w:val="00F727D1"/>
    <w:rsid w:val="00F74C8B"/>
    <w:rsid w:val="00F7675F"/>
    <w:rsid w:val="00F84AD3"/>
    <w:rsid w:val="00F941FD"/>
    <w:rsid w:val="00F9496B"/>
    <w:rsid w:val="00FA6143"/>
    <w:rsid w:val="00FB1836"/>
    <w:rsid w:val="00FC49B1"/>
    <w:rsid w:val="00FD32B5"/>
    <w:rsid w:val="00FD6D9E"/>
    <w:rsid w:val="00FD6E51"/>
    <w:rsid w:val="00FE3BD1"/>
    <w:rsid w:val="00FF0755"/>
    <w:rsid w:val="00FF16B2"/>
    <w:rsid w:val="00FF2E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666743"/>
  <w15:docId w15:val="{1201BA2D-78E9-4C5D-86F3-75CEB0DD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rsid w:val="001C430B"/>
    <w:pPr>
      <w:widowControl w:val="0"/>
      <w:jc w:val="both"/>
    </w:pPr>
  </w:style>
  <w:style w:type="paragraph" w:styleId="2">
    <w:name w:val="heading 2"/>
    <w:basedOn w:val="a"/>
    <w:link w:val="20"/>
    <w:uiPriority w:val="9"/>
    <w:qFormat/>
    <w:rsid w:val="00F47615"/>
    <w:pPr>
      <w:widowControl/>
      <w:spacing w:before="100" w:beforeAutospacing="1" w:after="100" w:afterAutospacing="1"/>
      <w:jc w:val="left"/>
      <w:outlineLvl w:val="1"/>
    </w:pPr>
    <w:rPr>
      <w:rFonts w:ascii="Times New Roman" w:eastAsia="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4C5"/>
    <w:pPr>
      <w:ind w:leftChars="400" w:left="840"/>
    </w:pPr>
  </w:style>
  <w:style w:type="paragraph" w:styleId="a4">
    <w:name w:val="header"/>
    <w:basedOn w:val="a"/>
    <w:link w:val="a5"/>
    <w:uiPriority w:val="99"/>
    <w:unhideWhenUsed/>
    <w:rsid w:val="000A008D"/>
    <w:pPr>
      <w:tabs>
        <w:tab w:val="center" w:pos="4252"/>
        <w:tab w:val="right" w:pos="8504"/>
      </w:tabs>
      <w:snapToGrid w:val="0"/>
    </w:pPr>
  </w:style>
  <w:style w:type="character" w:customStyle="1" w:styleId="a5">
    <w:name w:val="ヘッダー (文字)"/>
    <w:basedOn w:val="a0"/>
    <w:link w:val="a4"/>
    <w:uiPriority w:val="99"/>
    <w:rsid w:val="000A008D"/>
  </w:style>
  <w:style w:type="paragraph" w:styleId="a6">
    <w:name w:val="footer"/>
    <w:basedOn w:val="a"/>
    <w:link w:val="a7"/>
    <w:uiPriority w:val="99"/>
    <w:unhideWhenUsed/>
    <w:rsid w:val="000A008D"/>
    <w:pPr>
      <w:tabs>
        <w:tab w:val="center" w:pos="4252"/>
        <w:tab w:val="right" w:pos="8504"/>
      </w:tabs>
      <w:snapToGrid w:val="0"/>
    </w:pPr>
  </w:style>
  <w:style w:type="character" w:customStyle="1" w:styleId="a7">
    <w:name w:val="フッター (文字)"/>
    <w:basedOn w:val="a0"/>
    <w:link w:val="a6"/>
    <w:uiPriority w:val="99"/>
    <w:rsid w:val="000A008D"/>
  </w:style>
  <w:style w:type="character" w:styleId="a8">
    <w:name w:val="Hyperlink"/>
    <w:basedOn w:val="a0"/>
    <w:uiPriority w:val="99"/>
    <w:unhideWhenUsed/>
    <w:rsid w:val="000A4052"/>
    <w:rPr>
      <w:color w:val="0000FF" w:themeColor="hyperlink"/>
      <w:u w:val="single"/>
    </w:rPr>
  </w:style>
  <w:style w:type="paragraph" w:styleId="a9">
    <w:name w:val="Balloon Text"/>
    <w:basedOn w:val="a"/>
    <w:link w:val="aa"/>
    <w:uiPriority w:val="99"/>
    <w:semiHidden/>
    <w:unhideWhenUsed/>
    <w:rsid w:val="000A6C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6C09"/>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CF6BED"/>
    <w:rPr>
      <w:color w:val="808080"/>
      <w:shd w:val="clear" w:color="auto" w:fill="E6E6E6"/>
    </w:rPr>
  </w:style>
  <w:style w:type="character" w:customStyle="1" w:styleId="21">
    <w:name w:val="未解決のメンション2"/>
    <w:basedOn w:val="a0"/>
    <w:uiPriority w:val="99"/>
    <w:semiHidden/>
    <w:unhideWhenUsed/>
    <w:rsid w:val="00FC49B1"/>
    <w:rPr>
      <w:color w:val="605E5C"/>
      <w:shd w:val="clear" w:color="auto" w:fill="E1DFDD"/>
    </w:rPr>
  </w:style>
  <w:style w:type="character" w:customStyle="1" w:styleId="20">
    <w:name w:val="見出し 2 (文字)"/>
    <w:basedOn w:val="a0"/>
    <w:link w:val="2"/>
    <w:uiPriority w:val="9"/>
    <w:rsid w:val="00F47615"/>
    <w:rPr>
      <w:rFonts w:ascii="Times New Roman" w:eastAsia="Times New Roman" w:hAnsi="Times New Roman" w:cs="Times New Roman"/>
      <w:b/>
      <w:bCs/>
      <w:kern w:val="0"/>
      <w:sz w:val="36"/>
      <w:szCs w:val="36"/>
    </w:rPr>
  </w:style>
  <w:style w:type="character" w:customStyle="1" w:styleId="mediasupporting-title">
    <w:name w:val="media__supporting-title"/>
    <w:basedOn w:val="a0"/>
    <w:rsid w:val="00F47615"/>
  </w:style>
  <w:style w:type="table" w:styleId="ab">
    <w:name w:val="Table Grid"/>
    <w:basedOn w:val="a1"/>
    <w:uiPriority w:val="59"/>
    <w:rsid w:val="00DE5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47401"/>
    <w:rPr>
      <w:sz w:val="16"/>
      <w:szCs w:val="16"/>
    </w:rPr>
  </w:style>
  <w:style w:type="paragraph" w:styleId="ad">
    <w:name w:val="annotation text"/>
    <w:basedOn w:val="a"/>
    <w:link w:val="ae"/>
    <w:uiPriority w:val="99"/>
    <w:semiHidden/>
    <w:unhideWhenUsed/>
    <w:rsid w:val="00F47401"/>
    <w:rPr>
      <w:sz w:val="20"/>
      <w:szCs w:val="20"/>
    </w:rPr>
  </w:style>
  <w:style w:type="character" w:customStyle="1" w:styleId="ae">
    <w:name w:val="コメント文字列 (文字)"/>
    <w:basedOn w:val="a0"/>
    <w:link w:val="ad"/>
    <w:uiPriority w:val="99"/>
    <w:semiHidden/>
    <w:rsid w:val="00F47401"/>
    <w:rPr>
      <w:sz w:val="20"/>
      <w:szCs w:val="20"/>
    </w:rPr>
  </w:style>
  <w:style w:type="paragraph" w:styleId="af">
    <w:name w:val="annotation subject"/>
    <w:basedOn w:val="ad"/>
    <w:next w:val="ad"/>
    <w:link w:val="af0"/>
    <w:uiPriority w:val="99"/>
    <w:semiHidden/>
    <w:unhideWhenUsed/>
    <w:rsid w:val="00F47401"/>
    <w:rPr>
      <w:b/>
      <w:bCs/>
    </w:rPr>
  </w:style>
  <w:style w:type="character" w:customStyle="1" w:styleId="af0">
    <w:name w:val="コメント内容 (文字)"/>
    <w:basedOn w:val="ae"/>
    <w:link w:val="af"/>
    <w:uiPriority w:val="99"/>
    <w:semiHidden/>
    <w:rsid w:val="00F47401"/>
    <w:rPr>
      <w:b/>
      <w:bCs/>
      <w:sz w:val="20"/>
      <w:szCs w:val="20"/>
    </w:rPr>
  </w:style>
  <w:style w:type="paragraph" w:styleId="Web">
    <w:name w:val="Normal (Web)"/>
    <w:basedOn w:val="a"/>
    <w:uiPriority w:val="99"/>
    <w:semiHidden/>
    <w:unhideWhenUsed/>
    <w:rsid w:val="008940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FollowedHyperlink"/>
    <w:basedOn w:val="a0"/>
    <w:uiPriority w:val="99"/>
    <w:semiHidden/>
    <w:unhideWhenUsed/>
    <w:rsid w:val="002457DE"/>
    <w:rPr>
      <w:color w:val="800080" w:themeColor="followedHyperlink"/>
      <w:u w:val="single"/>
    </w:rPr>
  </w:style>
  <w:style w:type="character" w:styleId="af2">
    <w:name w:val="Unresolved Mention"/>
    <w:basedOn w:val="a0"/>
    <w:uiPriority w:val="99"/>
    <w:rsid w:val="00AA3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137334">
      <w:bodyDiv w:val="1"/>
      <w:marLeft w:val="0"/>
      <w:marRight w:val="0"/>
      <w:marTop w:val="0"/>
      <w:marBottom w:val="0"/>
      <w:divBdr>
        <w:top w:val="none" w:sz="0" w:space="0" w:color="auto"/>
        <w:left w:val="none" w:sz="0" w:space="0" w:color="auto"/>
        <w:bottom w:val="none" w:sz="0" w:space="0" w:color="auto"/>
        <w:right w:val="none" w:sz="0" w:space="0" w:color="auto"/>
      </w:divBdr>
    </w:div>
    <w:div w:id="141481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bacity.spo-sin.or.jp/shisetu/arena-top/"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tries@jpbf.j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tries@jpbf.j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urnamentsoftware.com/sport/tournament?id=BD0A55DC-8232-44E8-8A29-453BDC7D6E49" TargetMode="External"/><Relationship Id="rId14" Type="http://schemas.openxmlformats.org/officeDocument/2006/relationships/hyperlink" Target="http://bwfcorporate.com/para-badminton/play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5557A-3FF0-4EB9-8692-DAF8099F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972</Words>
  <Characters>5543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東茂昭</dc:creator>
  <cp:keywords/>
  <dc:description/>
  <cp:lastModifiedBy>Kasuga Junichi</cp:lastModifiedBy>
  <cp:revision>2</cp:revision>
  <cp:lastPrinted>2019-09-28T10:08:00Z</cp:lastPrinted>
  <dcterms:created xsi:type="dcterms:W3CDTF">2019-10-09T21:36:00Z</dcterms:created>
  <dcterms:modified xsi:type="dcterms:W3CDTF">2019-10-09T21:36:00Z</dcterms:modified>
</cp:coreProperties>
</file>